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CDB" w:rsidRPr="00AF6F80" w:rsidRDefault="00AF6F80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F6F80">
        <w:rPr>
          <w:rFonts w:ascii="TH SarabunIT๙" w:hAnsi="TH SarabunIT๙" w:cs="TH SarabunIT๙"/>
          <w:b/>
          <w:bCs/>
          <w:noProof/>
          <w:sz w:val="52"/>
          <w:szCs w:val="5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1682115</wp:posOffset>
            </wp:positionH>
            <wp:positionV relativeFrom="paragraph">
              <wp:posOffset>313055</wp:posOffset>
            </wp:positionV>
            <wp:extent cx="2333625" cy="2295525"/>
            <wp:effectExtent l="19050" t="0" r="9525" b="0"/>
            <wp:wrapTight wrapText="bothSides">
              <wp:wrapPolygon edited="0">
                <wp:start x="-176" y="0"/>
                <wp:lineTo x="-176" y="21510"/>
                <wp:lineTo x="21688" y="21510"/>
                <wp:lineTo x="21688" y="0"/>
                <wp:lineTo x="-176" y="0"/>
              </wp:wrapPolygon>
            </wp:wrapTight>
            <wp:docPr id="2" name="Picture 719" descr="อบต  เกตรสุวรร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9" descr="อบต  เกตรสุวรรณ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0CDB" w:rsidRPr="00AF6F80" w:rsidRDefault="00D00CDB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AF6F80" w:rsidRPr="00AF6F80" w:rsidRDefault="00AF6F80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F6F80" w:rsidRPr="00AF6F80" w:rsidRDefault="00AF6F80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F6F80" w:rsidRPr="00AF6F80" w:rsidRDefault="00AF6F80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F6F80" w:rsidRPr="00AF6F80" w:rsidRDefault="00AF6F80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F6F80" w:rsidRPr="00AF6F80" w:rsidRDefault="00AF6F80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F6F80" w:rsidRDefault="00AF6F80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023CE" w:rsidRPr="00AF6F80" w:rsidRDefault="00E408C1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F6F80">
        <w:rPr>
          <w:rFonts w:ascii="TH SarabunIT๙" w:hAnsi="TH SarabunIT๙" w:cs="TH SarabunIT๙"/>
          <w:b/>
          <w:bCs/>
          <w:sz w:val="56"/>
          <w:szCs w:val="56"/>
          <w:cs/>
        </w:rPr>
        <w:t>ประมวลจริยธรรมของข้าราชการและเจ้</w:t>
      </w:r>
      <w:r w:rsidR="00D00CDB" w:rsidRPr="00AF6F80">
        <w:rPr>
          <w:rFonts w:ascii="TH SarabunIT๙" w:hAnsi="TH SarabunIT๙" w:cs="TH SarabunIT๙"/>
          <w:b/>
          <w:bCs/>
          <w:sz w:val="56"/>
          <w:szCs w:val="56"/>
          <w:cs/>
        </w:rPr>
        <w:t>าหน้าที่</w:t>
      </w:r>
    </w:p>
    <w:p w:rsidR="00E408C1" w:rsidRPr="00AF6F80" w:rsidRDefault="00AF6F80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F6F80">
        <w:rPr>
          <w:rFonts w:ascii="TH SarabunIT๙" w:hAnsi="TH SarabunIT๙" w:cs="TH SarabunIT๙"/>
          <w:b/>
          <w:bCs/>
          <w:sz w:val="56"/>
          <w:szCs w:val="56"/>
          <w:cs/>
        </w:rPr>
        <w:t>ขององค์การบริหารส่วนตำบลเกษตรสุวรรณ</w:t>
      </w:r>
      <w:r w:rsidR="00D00CDB" w:rsidRPr="00AF6F80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</w:t>
      </w:r>
    </w:p>
    <w:p w:rsidR="00E408C1" w:rsidRPr="00AF6F80" w:rsidRDefault="00E408C1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F6F80">
        <w:rPr>
          <w:rFonts w:ascii="TH SarabunIT๙" w:hAnsi="TH SarabunIT๙" w:cs="TH SarabunIT๙"/>
          <w:b/>
          <w:bCs/>
          <w:sz w:val="56"/>
          <w:szCs w:val="56"/>
          <w:cs/>
        </w:rPr>
        <w:t>พ</w:t>
      </w:r>
      <w:r w:rsidRPr="00AF6F80">
        <w:rPr>
          <w:rFonts w:ascii="TH SarabunIT๙" w:hAnsi="TH SarabunIT๙" w:cs="TH SarabunIT๙"/>
          <w:b/>
          <w:bCs/>
          <w:sz w:val="56"/>
          <w:szCs w:val="56"/>
        </w:rPr>
        <w:t>.</w:t>
      </w:r>
      <w:r w:rsidRPr="00AF6F80">
        <w:rPr>
          <w:rFonts w:ascii="TH SarabunIT๙" w:hAnsi="TH SarabunIT๙" w:cs="TH SarabunIT๙"/>
          <w:b/>
          <w:bCs/>
          <w:sz w:val="56"/>
          <w:szCs w:val="56"/>
          <w:cs/>
        </w:rPr>
        <w:t>ศ</w:t>
      </w:r>
      <w:r w:rsidRPr="00AF6F80">
        <w:rPr>
          <w:rFonts w:ascii="TH SarabunIT๙" w:hAnsi="TH SarabunIT๙" w:cs="TH SarabunIT๙"/>
          <w:b/>
          <w:bCs/>
          <w:sz w:val="56"/>
          <w:szCs w:val="56"/>
        </w:rPr>
        <w:t>.</w:t>
      </w:r>
      <w:r w:rsidR="00AF6F80" w:rsidRPr="00AF6F80">
        <w:rPr>
          <w:rFonts w:ascii="TH SarabunIT๙" w:hAnsi="TH SarabunIT๙" w:cs="TH SarabunIT๙"/>
          <w:b/>
          <w:bCs/>
          <w:sz w:val="56"/>
          <w:szCs w:val="56"/>
          <w:cs/>
        </w:rPr>
        <w:t>๒๕๕</w:t>
      </w:r>
      <w:r w:rsidR="00AF6F80">
        <w:rPr>
          <w:rFonts w:ascii="TH SarabunIT๙" w:hAnsi="TH SarabunIT๙" w:cs="TH SarabunIT๙"/>
          <w:b/>
          <w:bCs/>
          <w:sz w:val="56"/>
          <w:szCs w:val="56"/>
        </w:rPr>
        <w:t>5</w:t>
      </w:r>
    </w:p>
    <w:p w:rsidR="00D00CDB" w:rsidRPr="00AF6F80" w:rsidRDefault="00D00CDB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00CDB" w:rsidRPr="00AF6F80" w:rsidRDefault="00D00CDB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00CDB" w:rsidRPr="00AF6F80" w:rsidRDefault="00D00CDB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00CDB" w:rsidRDefault="00D00CDB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B2C5B" w:rsidRDefault="001B2C5B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B2C5B" w:rsidRPr="00AF6F80" w:rsidRDefault="001B2C5B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00CDB" w:rsidRPr="00AF6F80" w:rsidRDefault="00D00CDB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F6F80" w:rsidRDefault="00AF6F80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ตำบลเกษตรสุวรรณ </w:t>
      </w:r>
      <w:r w:rsidR="00E408C1" w:rsidRPr="00AF6F80"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บ่อทอง</w:t>
      </w:r>
      <w:r w:rsidR="00D00CDB" w:rsidRPr="00AF6F80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</w:t>
      </w:r>
      <w:r w:rsidR="00E408C1" w:rsidRPr="00AF6F80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จังหวัด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ชลบุรี</w:t>
      </w:r>
    </w:p>
    <w:p w:rsidR="00E408C1" w:rsidRPr="00AF6F80" w:rsidRDefault="00E408C1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AF6F80">
        <w:rPr>
          <w:rFonts w:ascii="TH SarabunIT๙" w:hAnsi="TH SarabunIT๙" w:cs="TH SarabunIT๙"/>
          <w:b/>
          <w:bCs/>
          <w:sz w:val="56"/>
          <w:szCs w:val="56"/>
          <w:cs/>
        </w:rPr>
        <w:t>โทร</w:t>
      </w:r>
      <w:r w:rsidRPr="00AF6F80">
        <w:rPr>
          <w:rFonts w:ascii="TH SarabunIT๙" w:hAnsi="TH SarabunIT๙" w:cs="TH SarabunIT๙"/>
          <w:b/>
          <w:bCs/>
          <w:sz w:val="56"/>
          <w:szCs w:val="56"/>
        </w:rPr>
        <w:t xml:space="preserve">. </w:t>
      </w:r>
      <w:r w:rsidRPr="00AF6F80">
        <w:rPr>
          <w:rFonts w:ascii="TH SarabunIT๙" w:hAnsi="TH SarabunIT๙" w:cs="TH SarabunIT๙"/>
          <w:b/>
          <w:bCs/>
          <w:sz w:val="56"/>
          <w:szCs w:val="56"/>
          <w:cs/>
        </w:rPr>
        <w:t>๐</w:t>
      </w:r>
      <w:r w:rsidRPr="00AF6F80">
        <w:rPr>
          <w:rFonts w:ascii="TH SarabunIT๙" w:hAnsi="TH SarabunIT๙" w:cs="TH SarabunIT๙"/>
          <w:b/>
          <w:bCs/>
          <w:sz w:val="56"/>
          <w:szCs w:val="56"/>
        </w:rPr>
        <w:t>-</w:t>
      </w:r>
      <w:r w:rsidR="00AF6F80">
        <w:rPr>
          <w:rFonts w:ascii="TH SarabunIT๙" w:hAnsi="TH SarabunIT๙" w:cs="TH SarabunIT๙" w:hint="cs"/>
          <w:b/>
          <w:bCs/>
          <w:sz w:val="56"/>
          <w:szCs w:val="56"/>
          <w:cs/>
        </w:rPr>
        <w:t>3816</w:t>
      </w:r>
      <w:r w:rsidRPr="00AF6F80">
        <w:rPr>
          <w:rFonts w:ascii="TH SarabunIT๙" w:hAnsi="TH SarabunIT๙" w:cs="TH SarabunIT๙"/>
          <w:b/>
          <w:bCs/>
          <w:sz w:val="56"/>
          <w:szCs w:val="56"/>
        </w:rPr>
        <w:t>-</w:t>
      </w:r>
      <w:r w:rsidR="00AF6F80">
        <w:rPr>
          <w:rFonts w:ascii="TH SarabunIT๙" w:hAnsi="TH SarabunIT๙" w:cs="TH SarabunIT๙" w:hint="cs"/>
          <w:b/>
          <w:bCs/>
          <w:sz w:val="56"/>
          <w:szCs w:val="56"/>
          <w:cs/>
        </w:rPr>
        <w:t>5433</w:t>
      </w:r>
      <w:r w:rsidRPr="00AF6F80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AF6F80">
        <w:rPr>
          <w:rFonts w:ascii="TH SarabunIT๙" w:hAnsi="TH SarabunIT๙" w:cs="TH SarabunIT๙"/>
          <w:b/>
          <w:bCs/>
          <w:sz w:val="56"/>
          <w:szCs w:val="56"/>
          <w:cs/>
        </w:rPr>
        <w:t>โทรสาร</w:t>
      </w:r>
      <w:r w:rsidRPr="00AF6F80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="00AF6F80" w:rsidRPr="00AF6F80">
        <w:rPr>
          <w:rFonts w:ascii="TH SarabunIT๙" w:hAnsi="TH SarabunIT๙" w:cs="TH SarabunIT๙"/>
          <w:b/>
          <w:bCs/>
          <w:sz w:val="56"/>
          <w:szCs w:val="56"/>
          <w:cs/>
        </w:rPr>
        <w:t>๐</w:t>
      </w:r>
      <w:r w:rsidR="00AF6F80" w:rsidRPr="00AF6F80">
        <w:rPr>
          <w:rFonts w:ascii="TH SarabunIT๙" w:hAnsi="TH SarabunIT๙" w:cs="TH SarabunIT๙"/>
          <w:b/>
          <w:bCs/>
          <w:sz w:val="56"/>
          <w:szCs w:val="56"/>
        </w:rPr>
        <w:t>-</w:t>
      </w:r>
      <w:r w:rsidR="00AF6F80">
        <w:rPr>
          <w:rFonts w:ascii="TH SarabunIT๙" w:hAnsi="TH SarabunIT๙" w:cs="TH SarabunIT๙" w:hint="cs"/>
          <w:b/>
          <w:bCs/>
          <w:sz w:val="56"/>
          <w:szCs w:val="56"/>
          <w:cs/>
        </w:rPr>
        <w:t>3816</w:t>
      </w:r>
      <w:r w:rsidR="00AF6F80" w:rsidRPr="00AF6F80">
        <w:rPr>
          <w:rFonts w:ascii="TH SarabunIT๙" w:hAnsi="TH SarabunIT๙" w:cs="TH SarabunIT๙"/>
          <w:b/>
          <w:bCs/>
          <w:sz w:val="56"/>
          <w:szCs w:val="56"/>
        </w:rPr>
        <w:t>-</w:t>
      </w:r>
      <w:r w:rsidR="00AF6F80">
        <w:rPr>
          <w:rFonts w:ascii="TH SarabunIT๙" w:hAnsi="TH SarabunIT๙" w:cs="TH SarabunIT๙" w:hint="cs"/>
          <w:b/>
          <w:bCs/>
          <w:sz w:val="56"/>
          <w:szCs w:val="56"/>
          <w:cs/>
        </w:rPr>
        <w:t>5433</w:t>
      </w:r>
      <w:r w:rsidR="00AF6F80" w:rsidRPr="00AF6F80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</w:p>
    <w:p w:rsidR="00AF6F80" w:rsidRPr="00AF6F80" w:rsidRDefault="00AF6F80" w:rsidP="00E408C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11926" w:rsidRDefault="00A11926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1B2C5B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>
        <w:rPr>
          <w:rFonts w:ascii="TH SarabunIT๙" w:hAnsi="TH SarabunIT๙" w:cs="TH SarabunIT๙"/>
          <w:b/>
          <w:bCs/>
          <w:noProof/>
          <w:sz w:val="10"/>
          <w:szCs w:val="10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2367915</wp:posOffset>
            </wp:positionH>
            <wp:positionV relativeFrom="paragraph">
              <wp:posOffset>-334645</wp:posOffset>
            </wp:positionV>
            <wp:extent cx="1027430" cy="1085850"/>
            <wp:effectExtent l="19050" t="0" r="1270" b="0"/>
            <wp:wrapTopAndBottom/>
            <wp:docPr id="171" name="Picture 17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KRU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F6F80" w:rsidRPr="00AF6F80" w:rsidRDefault="00AF6F80" w:rsidP="00A11926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11926" w:rsidRPr="00AF6F80" w:rsidRDefault="00A11926" w:rsidP="00A1192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ปร</w:t>
      </w:r>
      <w:r w:rsidR="00F2320A">
        <w:rPr>
          <w:rFonts w:ascii="TH SarabunIT๙" w:hAnsi="TH SarabunIT๙" w:cs="TH SarabunIT๙"/>
          <w:b/>
          <w:bCs/>
          <w:sz w:val="32"/>
          <w:szCs w:val="32"/>
          <w:cs/>
        </w:rPr>
        <w:t>ะกาศองค์การบริหารส่วนตำบล</w:t>
      </w:r>
      <w:r w:rsidR="00F2320A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เกษตรสุวรรณ</w:t>
      </w:r>
    </w:p>
    <w:p w:rsidR="00A11926" w:rsidRPr="00AF6F80" w:rsidRDefault="00A11926" w:rsidP="00A119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 ประมวลจริยธรรมของข้าราชการ  และเจ้าหน้าที</w:t>
      </w:r>
      <w:r w:rsidR="00F2320A">
        <w:rPr>
          <w:rFonts w:ascii="TH SarabunIT๙" w:hAnsi="TH SarabunIT๙" w:cs="TH SarabunIT๙"/>
          <w:b/>
          <w:bCs/>
          <w:sz w:val="32"/>
          <w:szCs w:val="32"/>
          <w:cs/>
        </w:rPr>
        <w:t>่ขององค์การบริหารส่วนตำบล</w:t>
      </w:r>
      <w:r w:rsidR="00F2320A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เกษตรสุวรรณ</w:t>
      </w: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A11926" w:rsidRPr="00AF6F80" w:rsidRDefault="00F2320A" w:rsidP="00A119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อำเภอบ่อทอง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ชลบุรี</w:t>
      </w:r>
      <w:r w:rsidR="00A11926" w:rsidRPr="00AF6F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A11926" w:rsidRPr="00AF6F80" w:rsidRDefault="00A11926" w:rsidP="00A11926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A11926" w:rsidRPr="00AF6F80" w:rsidRDefault="00A11926" w:rsidP="00F277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ตาม</w:t>
      </w:r>
      <w:r w:rsidR="00F2320A">
        <w:rPr>
          <w:rFonts w:ascii="TH SarabunIT๙" w:hAnsi="TH SarabunIT๙" w:cs="TH SarabunIT๙"/>
          <w:sz w:val="32"/>
          <w:szCs w:val="32"/>
          <w:cs/>
        </w:rPr>
        <w:t>ที่ องค์การบริหารส่วนตำบล</w:t>
      </w:r>
      <w:r w:rsidR="00F2320A">
        <w:rPr>
          <w:rFonts w:ascii="TH SarabunIT๙" w:hAnsi="TH SarabunIT๙" w:cs="TH SarabunIT๙" w:hint="cs"/>
          <w:sz w:val="32"/>
          <w:szCs w:val="32"/>
          <w:cs/>
        </w:rPr>
        <w:t>เกษตรสุวรรณ</w:t>
      </w:r>
      <w:r w:rsidRPr="00AF6F80">
        <w:rPr>
          <w:rFonts w:ascii="TH SarabunIT๙" w:hAnsi="TH SarabunIT๙" w:cs="TH SarabunIT๙"/>
          <w:sz w:val="32"/>
          <w:szCs w:val="32"/>
        </w:rPr>
        <w:t xml:space="preserve"> </w:t>
      </w:r>
      <w:r w:rsidRPr="00AF6F80">
        <w:rPr>
          <w:rFonts w:ascii="TH SarabunIT๙" w:hAnsi="TH SarabunIT๙" w:cs="TH SarabunIT๙"/>
          <w:sz w:val="32"/>
          <w:szCs w:val="32"/>
          <w:cs/>
        </w:rPr>
        <w:t>ได้ประกาศมาตรฐานทางคุณธรรมและ</w:t>
      </w:r>
      <w:r w:rsidRPr="00F277A8">
        <w:rPr>
          <w:rFonts w:ascii="TH SarabunIT๙" w:hAnsi="TH SarabunIT๙" w:cs="TH SarabunIT๙"/>
          <w:spacing w:val="-6"/>
          <w:sz w:val="32"/>
          <w:szCs w:val="32"/>
          <w:cs/>
        </w:rPr>
        <w:t>จริยธรรมของพนักงาน และลูกจ้า</w:t>
      </w:r>
      <w:r w:rsidR="00F2320A" w:rsidRPr="00F277A8">
        <w:rPr>
          <w:rFonts w:ascii="TH SarabunIT๙" w:hAnsi="TH SarabunIT๙" w:cs="TH SarabunIT๙"/>
          <w:spacing w:val="-6"/>
          <w:sz w:val="32"/>
          <w:szCs w:val="32"/>
          <w:cs/>
        </w:rPr>
        <w:t>งขององค์การบริหารส่วนตำบล</w:t>
      </w:r>
      <w:r w:rsidR="00F2320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ลงวันที่ ๕  พฤศจิกายน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๒๕๕๐  ตามนัยมาตรา ๗๗ แห่งรัฐธรรมนูญแห่งราชอาณาจักรไทย  พุทธศักราช ๒๕๔๐  ไปแล้ว  นั้น </w:t>
      </w:r>
    </w:p>
    <w:p w:rsidR="00A11926" w:rsidRPr="00AF6F80" w:rsidRDefault="00A11926" w:rsidP="00A11926">
      <w:pPr>
        <w:rPr>
          <w:rFonts w:ascii="TH SarabunIT๙" w:hAnsi="TH SarabunIT๙" w:cs="TH SarabunIT๙"/>
          <w:sz w:val="16"/>
          <w:szCs w:val="16"/>
        </w:rPr>
      </w:pPr>
    </w:p>
    <w:p w:rsidR="00A11926" w:rsidRPr="00AF6F80" w:rsidRDefault="00A11926" w:rsidP="00F277A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เนื่องจากรัฐธรรมนูญแห่งราชอาณาจักรไทย พุทธศักราช ๒๕๕๐  มาตรา ๒๗๙  บัญญัติให้มีประมวลจริยธรรมเพื่อกำหนดมาตรฐานทางจริยธรรมของผู้ดำรงตำแหน่งทางการเมือง  ข้าราชการ หรือเจ้าหน้าที่ของรัฐแต่ละประเภท โดยให้มีกลไกและระบบในการบังคับใช้อย่างมีประสิทธิภาพ  รวมทั้งกำหนดขั้นตอนการลงโทษตามความร้ายแรงแห่งการกระทำ  ทั้งนี้  การฝ่าฝืน หรือไม่ปฏิบัติตามมาตรฐานทางจริยธรรมดังกล่าว  ให้ถือว่า เป็นการกระทำผิดทางวินัย</w:t>
      </w:r>
      <w:r w:rsidRPr="00AF6F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1926" w:rsidRPr="00AF6F80" w:rsidRDefault="00A11926" w:rsidP="00A11926">
      <w:pPr>
        <w:ind w:firstLine="1440"/>
        <w:rPr>
          <w:rFonts w:ascii="TH SarabunIT๙" w:hAnsi="TH SarabunIT๙" w:cs="TH SarabunIT๙"/>
          <w:sz w:val="16"/>
          <w:szCs w:val="16"/>
        </w:rPr>
      </w:pPr>
    </w:p>
    <w:p w:rsidR="00A11926" w:rsidRPr="00AF6F80" w:rsidRDefault="00A11926" w:rsidP="00F277A8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เพื่อให้เป็นไปตามเจตนารมณ์ของรัฐธรรมนูญแห่งราชอาณาจักรไทย  พุทธศักราช ๒๕๕๐  มาตรา  ๒๗๙     องค์การบริหารส่วนตำบล</w:t>
      </w:r>
      <w:r w:rsidR="00F277A8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F277A8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จึงให้ยกเลิกประกาศมาตรฐานทางคุณธรรมและจริยธรรมที่อ้างถึง  และให้จัดทำเป็นประมวลจริยธรรมของข้าราชการและเจ้าหน้าที่องค์การบริหารส่วนตำบล</w:t>
      </w:r>
      <w:r w:rsidR="00F277A8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Pr="00AF6F80">
        <w:rPr>
          <w:rFonts w:ascii="TH SarabunIT๙" w:hAnsi="TH SarabunIT๙" w:cs="TH SarabunIT๙"/>
          <w:sz w:val="32"/>
          <w:szCs w:val="32"/>
          <w:cs/>
        </w:rPr>
        <w:t>แทน  เพื่อเป็นเครื่องกำกับความประพฤติของข้าราชการในสังกัด  ตามประมวลจริยธรรมแนบท้ายนี้</w:t>
      </w:r>
    </w:p>
    <w:p w:rsidR="00A11926" w:rsidRPr="00AF6F80" w:rsidRDefault="00A11926" w:rsidP="00A11926">
      <w:pPr>
        <w:ind w:firstLine="144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A11926" w:rsidRPr="00AF6F80" w:rsidRDefault="00A11926" w:rsidP="00A1192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ทั้งนี้   ตั้งแต่บัดนี้เป็นต้นไป</w:t>
      </w:r>
    </w:p>
    <w:p w:rsidR="00A11926" w:rsidRPr="00AF6F80" w:rsidRDefault="00A11926" w:rsidP="00A11926">
      <w:pPr>
        <w:ind w:firstLine="144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A11926" w:rsidRDefault="00A11926" w:rsidP="00A11926">
      <w:pPr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ประกาศ ณ วั</w:t>
      </w:r>
      <w:r w:rsidR="00F277A8">
        <w:rPr>
          <w:rFonts w:ascii="TH SarabunIT๙" w:hAnsi="TH SarabunIT๙" w:cs="TH SarabunIT๙"/>
          <w:sz w:val="32"/>
          <w:szCs w:val="32"/>
          <w:cs/>
        </w:rPr>
        <w:t xml:space="preserve">นที่  </w:t>
      </w:r>
      <w:r w:rsidR="00F277A8">
        <w:rPr>
          <w:rFonts w:ascii="TH SarabunIT๙" w:hAnsi="TH SarabunIT๙" w:cs="TH SarabunIT๙" w:hint="cs"/>
          <w:sz w:val="32"/>
          <w:szCs w:val="32"/>
          <w:cs/>
        </w:rPr>
        <w:t>13  กุมภาพันธ์</w:t>
      </w:r>
      <w:r w:rsidR="00F277A8">
        <w:rPr>
          <w:rFonts w:ascii="TH SarabunIT๙" w:hAnsi="TH SarabunIT๙" w:cs="TH SarabunIT๙"/>
          <w:sz w:val="32"/>
          <w:szCs w:val="32"/>
          <w:cs/>
        </w:rPr>
        <w:t xml:space="preserve">  พ.ศ. ๒๕๕</w:t>
      </w:r>
      <w:r w:rsidR="00F277A8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F277A8" w:rsidRPr="00AF6F80" w:rsidRDefault="00F277A8" w:rsidP="00A11926">
      <w:pPr>
        <w:rPr>
          <w:rFonts w:ascii="TH SarabunIT๙" w:hAnsi="TH SarabunIT๙" w:cs="TH SarabunIT๙"/>
          <w:sz w:val="32"/>
          <w:szCs w:val="32"/>
        </w:rPr>
      </w:pPr>
    </w:p>
    <w:p w:rsidR="00A11926" w:rsidRPr="00AF6F80" w:rsidRDefault="00A11926" w:rsidP="00A11926">
      <w:pPr>
        <w:rPr>
          <w:rFonts w:ascii="TH SarabunIT๙" w:hAnsi="TH SarabunIT๙" w:cs="TH SarabunIT๙"/>
          <w:sz w:val="40"/>
          <w:szCs w:val="40"/>
        </w:rPr>
      </w:pPr>
    </w:p>
    <w:p w:rsidR="00A11926" w:rsidRPr="00AF6F80" w:rsidRDefault="00F277A8" w:rsidP="00A11926">
      <w:pPr>
        <w:jc w:val="center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สมเดช  วิโรจน์วุฒิกุล</w:t>
      </w:r>
      <w:r w:rsidR="00A11926" w:rsidRPr="00AF6F80">
        <w:rPr>
          <w:rFonts w:ascii="TH SarabunIT๙" w:hAnsi="TH SarabunIT๙" w:cs="TH SarabunIT๙"/>
          <w:sz w:val="32"/>
          <w:szCs w:val="32"/>
          <w:cs/>
        </w:rPr>
        <w:t>)</w:t>
      </w:r>
    </w:p>
    <w:p w:rsidR="00A11926" w:rsidRDefault="00A11926" w:rsidP="00A11926">
      <w:pPr>
        <w:jc w:val="center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F277A8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F277A8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</w:p>
    <w:p w:rsidR="00AF6F80" w:rsidRDefault="00AF6F80" w:rsidP="00A1192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6F80" w:rsidRDefault="00AF6F80" w:rsidP="00A1192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6F80" w:rsidRPr="00AF6F80" w:rsidRDefault="00AF6F80" w:rsidP="00A1192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</w:p>
    <w:p w:rsidR="00A11926" w:rsidRPr="00AF6F80" w:rsidRDefault="00A11926" w:rsidP="00E408C1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</w:p>
    <w:p w:rsidR="00A11926" w:rsidRPr="00AF6F80" w:rsidRDefault="00A11926" w:rsidP="00E408C1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</w:p>
    <w:p w:rsidR="00A11926" w:rsidRPr="00AF6F80" w:rsidRDefault="00A11926" w:rsidP="00E408C1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</w:p>
    <w:p w:rsidR="003F4387" w:rsidRPr="00AF6F80" w:rsidRDefault="00E408C1" w:rsidP="003F4387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52"/>
          <w:szCs w:val="52"/>
        </w:rPr>
      </w:pPr>
      <w:r w:rsidRPr="00AF6F80">
        <w:rPr>
          <w:rFonts w:ascii="TH SarabunIT๙" w:eastAsia="AngsanaNew" w:hAnsi="TH SarabunIT๙" w:cs="TH SarabunIT๙"/>
          <w:b/>
          <w:bCs/>
          <w:sz w:val="52"/>
          <w:szCs w:val="52"/>
          <w:cs/>
        </w:rPr>
        <w:t>คำนำ</w:t>
      </w:r>
    </w:p>
    <w:p w:rsidR="003F4387" w:rsidRPr="00AF6F80" w:rsidRDefault="003F4387" w:rsidP="003F4387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32"/>
          <w:szCs w:val="32"/>
        </w:rPr>
      </w:pPr>
    </w:p>
    <w:p w:rsidR="00E408C1" w:rsidRPr="00AF6F80" w:rsidRDefault="00E408C1" w:rsidP="00F277A8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3F4387" w:rsidRPr="00AF6F80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ประมวลจริยธรรมของข้าราชการ</w:t>
      </w:r>
      <w:r w:rsidRPr="00AF6F8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และเจ้าหน้าที่ขององค์การบริหารส่วนตำบล</w:t>
      </w:r>
      <w:r w:rsidR="00F277A8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F277A8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</w:p>
    <w:p w:rsidR="00E408C1" w:rsidRPr="00AF6F80" w:rsidRDefault="00E408C1" w:rsidP="00F277A8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F277A8">
        <w:rPr>
          <w:rFonts w:ascii="TH SarabunIT๙" w:eastAsia="AngsanaNew" w:hAnsi="TH SarabunIT๙" w:cs="TH SarabunIT๙"/>
          <w:spacing w:val="2"/>
          <w:sz w:val="32"/>
          <w:szCs w:val="32"/>
          <w:cs/>
        </w:rPr>
        <w:t>พ</w:t>
      </w:r>
      <w:r w:rsidRPr="00F277A8">
        <w:rPr>
          <w:rFonts w:ascii="TH SarabunIT๙" w:eastAsia="AngsanaNew" w:hAnsi="TH SarabunIT๙" w:cs="TH SarabunIT๙"/>
          <w:spacing w:val="2"/>
          <w:sz w:val="32"/>
          <w:szCs w:val="32"/>
        </w:rPr>
        <w:t>.</w:t>
      </w:r>
      <w:r w:rsidRPr="00F277A8">
        <w:rPr>
          <w:rFonts w:ascii="TH SarabunIT๙" w:eastAsia="AngsanaNew" w:hAnsi="TH SarabunIT๙" w:cs="TH SarabunIT๙"/>
          <w:spacing w:val="2"/>
          <w:sz w:val="32"/>
          <w:szCs w:val="32"/>
          <w:cs/>
        </w:rPr>
        <w:t>ศ</w:t>
      </w:r>
      <w:r w:rsidRPr="00F277A8">
        <w:rPr>
          <w:rFonts w:ascii="TH SarabunIT๙" w:eastAsia="AngsanaNew" w:hAnsi="TH SarabunIT๙" w:cs="TH SarabunIT๙"/>
          <w:spacing w:val="2"/>
          <w:sz w:val="32"/>
          <w:szCs w:val="32"/>
        </w:rPr>
        <w:t xml:space="preserve">. </w:t>
      </w:r>
      <w:r w:rsidRPr="00F277A8">
        <w:rPr>
          <w:rFonts w:ascii="TH SarabunIT๙" w:eastAsia="AngsanaNew" w:hAnsi="TH SarabunIT๙" w:cs="TH SarabunIT๙"/>
          <w:spacing w:val="2"/>
          <w:sz w:val="32"/>
          <w:szCs w:val="32"/>
          <w:cs/>
        </w:rPr>
        <w:t>๒๕๕๒</w:t>
      </w:r>
      <w:r w:rsidRPr="00F277A8">
        <w:rPr>
          <w:rFonts w:ascii="TH SarabunIT๙" w:eastAsia="AngsanaNew" w:hAnsi="TH SarabunIT๙" w:cs="TH SarabunIT๙"/>
          <w:spacing w:val="2"/>
          <w:sz w:val="32"/>
          <w:szCs w:val="32"/>
        </w:rPr>
        <w:t xml:space="preserve"> </w:t>
      </w:r>
      <w:r w:rsidRPr="00F277A8">
        <w:rPr>
          <w:rFonts w:ascii="TH SarabunIT๙" w:eastAsia="AngsanaNew" w:hAnsi="TH SarabunIT๙" w:cs="TH SarabunIT๙"/>
          <w:spacing w:val="2"/>
          <w:sz w:val="32"/>
          <w:szCs w:val="32"/>
          <w:cs/>
        </w:rPr>
        <w:t>ฉบับนี้</w:t>
      </w:r>
      <w:r w:rsidR="003F4387" w:rsidRPr="00F277A8">
        <w:rPr>
          <w:rFonts w:ascii="TH SarabunIT๙" w:eastAsia="AngsanaNew" w:hAnsi="TH SarabunIT๙" w:cs="TH SarabunIT๙"/>
          <w:spacing w:val="2"/>
          <w:sz w:val="32"/>
          <w:szCs w:val="32"/>
          <w:cs/>
        </w:rPr>
        <w:t xml:space="preserve">  </w:t>
      </w:r>
      <w:r w:rsidRPr="00F277A8">
        <w:rPr>
          <w:rFonts w:ascii="TH SarabunIT๙" w:eastAsia="AngsanaNew" w:hAnsi="TH SarabunIT๙" w:cs="TH SarabunIT๙"/>
          <w:spacing w:val="2"/>
          <w:sz w:val="32"/>
          <w:szCs w:val="32"/>
          <w:cs/>
        </w:rPr>
        <w:t>จัดทำขึ้นตามเจตนารมณ์ของรัฐธรรมนูญแห่งราชอาณาจักรไทย</w:t>
      </w:r>
      <w:r w:rsidRPr="00F277A8">
        <w:rPr>
          <w:rFonts w:ascii="TH SarabunIT๙" w:eastAsia="AngsanaNew" w:hAnsi="TH SarabunIT๙" w:cs="TH SarabunIT๙"/>
          <w:spacing w:val="2"/>
          <w:sz w:val="32"/>
          <w:szCs w:val="32"/>
        </w:rPr>
        <w:t xml:space="preserve"> </w:t>
      </w:r>
      <w:r w:rsidRPr="00F277A8">
        <w:rPr>
          <w:rFonts w:ascii="TH SarabunIT๙" w:eastAsia="AngsanaNew" w:hAnsi="TH SarabunIT๙" w:cs="TH SarabunIT๙"/>
          <w:spacing w:val="2"/>
          <w:sz w:val="32"/>
          <w:szCs w:val="32"/>
          <w:cs/>
        </w:rPr>
        <w:t>พุทธศักราช</w:t>
      </w:r>
      <w:r w:rsidR="00F277A8" w:rsidRPr="00F277A8">
        <w:rPr>
          <w:rFonts w:ascii="TH SarabunIT๙" w:eastAsia="AngsanaNew" w:hAnsi="TH SarabunIT๙" w:cs="TH SarabunIT๙" w:hint="cs"/>
          <w:spacing w:val="2"/>
          <w:sz w:val="32"/>
          <w:szCs w:val="32"/>
          <w:cs/>
        </w:rPr>
        <w:t xml:space="preserve"> </w:t>
      </w:r>
      <w:r w:rsidRPr="00F277A8">
        <w:rPr>
          <w:rFonts w:ascii="TH SarabunIT๙" w:eastAsia="AngsanaNew" w:hAnsi="TH SarabunIT๙" w:cs="TH SarabunIT๙"/>
          <w:spacing w:val="2"/>
          <w:sz w:val="32"/>
          <w:szCs w:val="32"/>
          <w:cs/>
        </w:rPr>
        <w:t>๒๕๕๐</w:t>
      </w:r>
      <w:r w:rsidRPr="00AF6F8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มาตรา</w:t>
      </w:r>
      <w:r w:rsidRPr="00AF6F8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๒๗๙</w:t>
      </w:r>
      <w:r w:rsidRPr="00AF6F8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เพื่อให้ข้าราชการและลูกจ้างขององค์การบริหารส่วนตำบล</w:t>
      </w:r>
      <w:r w:rsidR="00F277A8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F277A8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มีหลักการและแนวทางปฏิบัติงานเพื่อเป็นเครื่องกำกับความประพฤติของตนในการปฏิบัติงานอย่างมีคุณธรรมและจริยธรรม</w:t>
      </w:r>
      <w:r w:rsidRPr="00AF6F8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โดยประกอบด้วยองค์ประกอบสำคัญ</w:t>
      </w:r>
      <w:r w:rsidRPr="00AF6F8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๓</w:t>
      </w:r>
      <w:r w:rsidRPr="00AF6F8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ส่วน</w:t>
      </w:r>
      <w:r w:rsidRPr="00AF6F8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ได้แก่</w:t>
      </w:r>
    </w:p>
    <w:p w:rsidR="00E408C1" w:rsidRPr="00AF6F80" w:rsidRDefault="00E408C1" w:rsidP="003F4387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๑</w:t>
      </w:r>
      <w:r w:rsidRPr="00AF6F80">
        <w:rPr>
          <w:rFonts w:ascii="TH SarabunIT๙" w:eastAsia="AngsanaNew" w:hAnsi="TH SarabunIT๙" w:cs="TH SarabunIT๙"/>
          <w:sz w:val="32"/>
          <w:szCs w:val="32"/>
        </w:rPr>
        <w:t xml:space="preserve">.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มาตรฐานทางจริยธรรม</w:t>
      </w:r>
    </w:p>
    <w:p w:rsidR="00E408C1" w:rsidRPr="00AF6F80" w:rsidRDefault="00E408C1" w:rsidP="003F4387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๒</w:t>
      </w:r>
      <w:r w:rsidRPr="00AF6F80">
        <w:rPr>
          <w:rFonts w:ascii="TH SarabunIT๙" w:eastAsia="AngsanaNew" w:hAnsi="TH SarabunIT๙" w:cs="TH SarabunIT๙"/>
          <w:sz w:val="32"/>
          <w:szCs w:val="32"/>
        </w:rPr>
        <w:t xml:space="preserve">.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กลไกและระบบในการดำเนินการ</w:t>
      </w:r>
      <w:r w:rsidRPr="00AF6F8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เพื่อให้การบังคับใช้เป็นไปอย่างมีประสิทธิภาพ</w:t>
      </w:r>
    </w:p>
    <w:p w:rsidR="00E408C1" w:rsidRPr="00AF6F80" w:rsidRDefault="00E408C1" w:rsidP="003F4387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๓</w:t>
      </w:r>
      <w:r w:rsidRPr="00AF6F80">
        <w:rPr>
          <w:rFonts w:ascii="TH SarabunIT๙" w:eastAsia="AngsanaNew" w:hAnsi="TH SarabunIT๙" w:cs="TH SarabunIT๙"/>
          <w:sz w:val="32"/>
          <w:szCs w:val="32"/>
        </w:rPr>
        <w:t xml:space="preserve">. </w:t>
      </w: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ขั้นตอนการลงโทษ</w:t>
      </w:r>
    </w:p>
    <w:p w:rsidR="003F4387" w:rsidRPr="00AF6F80" w:rsidRDefault="003F4387" w:rsidP="003F4387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</w:p>
    <w:p w:rsidR="003F4387" w:rsidRPr="00AF6F80" w:rsidRDefault="003F4387" w:rsidP="003F4387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3F4387">
      <w:pPr>
        <w:autoSpaceDE w:val="0"/>
        <w:autoSpaceDN w:val="0"/>
        <w:adjustRightInd w:val="0"/>
        <w:ind w:left="4320" w:firstLine="720"/>
        <w:rPr>
          <w:rFonts w:ascii="TH SarabunIT๙" w:eastAsia="AngsanaNew" w:hAnsi="TH SarabunIT๙" w:cs="TH SarabunIT๙"/>
          <w:sz w:val="32"/>
          <w:szCs w:val="32"/>
          <w:cs/>
        </w:rPr>
      </w:pPr>
      <w:r w:rsidRPr="00AF6F80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</w:t>
      </w:r>
      <w:r w:rsidR="00F277A8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F277A8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</w:p>
    <w:p w:rsidR="00E408C1" w:rsidRPr="00AF6F80" w:rsidRDefault="00F277A8" w:rsidP="003F4387">
      <w:pPr>
        <w:autoSpaceDE w:val="0"/>
        <w:autoSpaceDN w:val="0"/>
        <w:adjustRightInd w:val="0"/>
        <w:ind w:left="5040" w:firstLine="72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13  </w:t>
      </w:r>
      <w:r w:rsidR="003F4387" w:rsidRPr="00AF6F80">
        <w:rPr>
          <w:rFonts w:ascii="TH SarabunIT๙" w:eastAsia="AngsanaNew" w:hAnsi="TH SarabunIT๙" w:cs="TH SarabunIT๙"/>
          <w:sz w:val="32"/>
          <w:szCs w:val="32"/>
          <w:cs/>
        </w:rPr>
        <w:t xml:space="preserve">กุมภาพันธ์  </w:t>
      </w:r>
      <w:r>
        <w:rPr>
          <w:rFonts w:ascii="TH SarabunIT๙" w:eastAsia="AngsanaNew" w:hAnsi="TH SarabunIT๙" w:cs="TH SarabunIT๙"/>
          <w:sz w:val="32"/>
          <w:szCs w:val="32"/>
          <w:cs/>
        </w:rPr>
        <w:t>๒๕๕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5</w:t>
      </w: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F277A8" w:rsidRDefault="00F277A8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F277A8" w:rsidRDefault="00F277A8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F277A8" w:rsidRDefault="00F277A8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F277A8" w:rsidRDefault="00F277A8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F277A8" w:rsidRPr="00AF6F80" w:rsidRDefault="00F277A8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E408C1" w:rsidP="003F4387">
      <w:pPr>
        <w:autoSpaceDE w:val="0"/>
        <w:autoSpaceDN w:val="0"/>
        <w:adjustRightInd w:val="0"/>
        <w:jc w:val="center"/>
        <w:rPr>
          <w:rFonts w:ascii="TH SarabunIT๙" w:eastAsia="AngsanaNew-Bold" w:hAnsi="TH SarabunIT๙" w:cs="TH SarabunIT๙"/>
          <w:b/>
          <w:bCs/>
          <w:sz w:val="52"/>
          <w:szCs w:val="52"/>
          <w:cs/>
        </w:rPr>
      </w:pPr>
      <w:r w:rsidRPr="00AF6F80">
        <w:rPr>
          <w:rFonts w:ascii="TH SarabunIT๙" w:eastAsia="AngsanaNew-Bold" w:hAnsi="TH SarabunIT๙" w:cs="TH SarabunIT๙"/>
          <w:b/>
          <w:bCs/>
          <w:sz w:val="52"/>
          <w:szCs w:val="52"/>
          <w:cs/>
        </w:rPr>
        <w:lastRenderedPageBreak/>
        <w:t>สารบัญ</w:t>
      </w:r>
    </w:p>
    <w:p w:rsidR="008C4753" w:rsidRPr="00AF6F80" w:rsidRDefault="008C4753" w:rsidP="003F4387">
      <w:pPr>
        <w:autoSpaceDE w:val="0"/>
        <w:autoSpaceDN w:val="0"/>
        <w:adjustRightInd w:val="0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408C1" w:rsidRPr="00AF6F80" w:rsidRDefault="008C4753" w:rsidP="008C4753">
      <w:pPr>
        <w:autoSpaceDE w:val="0"/>
        <w:autoSpaceDN w:val="0"/>
        <w:adjustRightInd w:val="0"/>
        <w:ind w:left="7920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 w:rsidRPr="00AF6F80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 xml:space="preserve">        </w:t>
      </w:r>
      <w:r w:rsidR="00E408C1" w:rsidRPr="00AF6F80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หน้า</w:t>
      </w: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  <w:cs/>
        </w:rPr>
      </w:pP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หมวดที่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๑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บททั่วไป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  <w:t>๑</w:t>
      </w: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หมวดที่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๒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มาตรฐานจริยธรรม</w:t>
      </w:r>
    </w:p>
    <w:p w:rsidR="00E408C1" w:rsidRPr="00AF6F80" w:rsidRDefault="00E408C1" w:rsidP="008C4753">
      <w:pPr>
        <w:numPr>
          <w:ilvl w:val="0"/>
          <w:numId w:val="14"/>
        </w:num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ส่วนที่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๑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มาตรฐานจริยธรรมอันเป็นค่านิยมหลักสำหรับ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๒</w:t>
      </w:r>
    </w:p>
    <w:p w:rsidR="008C4753" w:rsidRPr="00AF6F80" w:rsidRDefault="00E408C1" w:rsidP="008C4753">
      <w:pPr>
        <w:autoSpaceDE w:val="0"/>
        <w:autoSpaceDN w:val="0"/>
        <w:adjustRightInd w:val="0"/>
        <w:ind w:left="180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ข้าราชการขององค์การบริหารส่วนตำบล</w:t>
      </w:r>
      <w:r w:rsidR="007F14BA" w:rsidRPr="007F14BA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</w:p>
    <w:p w:rsidR="00E408C1" w:rsidRPr="00AF6F80" w:rsidRDefault="00E408C1" w:rsidP="008C4753">
      <w:pPr>
        <w:numPr>
          <w:ilvl w:val="0"/>
          <w:numId w:val="14"/>
        </w:num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ส่วนที่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๒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จรรยาวิชาชีพขององค์กร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7F14BA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๓</w:t>
      </w:r>
    </w:p>
    <w:p w:rsidR="008C4753" w:rsidRPr="00AF6F80" w:rsidRDefault="00E408C1" w:rsidP="008C4753">
      <w:p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หมวดที่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๓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กลไกและระบบบังคับใช้ประมวลจริยธรรม</w:t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</w:p>
    <w:p w:rsidR="00E408C1" w:rsidRPr="00AF6F80" w:rsidRDefault="008C4753" w:rsidP="008C4753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-    </w:t>
      </w:r>
      <w:r w:rsidR="00E408C1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ส่วนที่</w:t>
      </w:r>
      <w:r w:rsidR="00E408C1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="00E408C1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๑</w:t>
      </w:r>
      <w:r w:rsidR="00E408C1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="00E408C1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กลไกบังคับใช้ประมวลจริยธรรม</w:t>
      </w:r>
      <w:r w:rsidR="00E408C1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E408C1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๔</w:t>
      </w:r>
    </w:p>
    <w:p w:rsidR="00E408C1" w:rsidRPr="00AF6F80" w:rsidRDefault="00E408C1" w:rsidP="008C4753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- </w:t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   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ส่วนที่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๒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ระบบบังคับใช้ประมวลจริยธรรม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7F14BA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๖</w:t>
      </w:r>
    </w:p>
    <w:p w:rsidR="00E408C1" w:rsidRPr="00AF6F80" w:rsidRDefault="00E408C1" w:rsidP="00E408C1">
      <w:p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หมวดที่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๔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ขั้นตอนการลงโทษ</w:t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</w:t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๗</w:t>
      </w:r>
    </w:p>
    <w:p w:rsidR="00E408C1" w:rsidRPr="00AF6F80" w:rsidRDefault="00E408C1" w:rsidP="008C4753">
      <w:pPr>
        <w:rPr>
          <w:rFonts w:ascii="TH SarabunIT๙" w:eastAsia="AngsanaNew" w:hAnsi="TH SarabunIT๙" w:cs="TH SarabunIT๙"/>
          <w:b/>
          <w:bCs/>
          <w:sz w:val="32"/>
          <w:szCs w:val="32"/>
          <w:cs/>
        </w:rPr>
      </w:pPr>
      <w:r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บทเฉพาะกาล</w:t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8C4753" w:rsidRPr="00AF6F80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๗</w:t>
      </w: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408C1" w:rsidRPr="00AF6F80" w:rsidRDefault="00E408C1" w:rsidP="00E408C1">
      <w:pPr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675205" w:rsidRPr="00AF6F80" w:rsidRDefault="00675205" w:rsidP="006752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45AC0" w:rsidRPr="00AF6F80" w:rsidRDefault="00145AC0" w:rsidP="006752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64045" w:rsidRPr="00AF6F80" w:rsidRDefault="00C64045" w:rsidP="006752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64045" w:rsidRPr="00AF6F80" w:rsidRDefault="00C64045" w:rsidP="006752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70466" w:rsidRPr="00AF6F80" w:rsidRDefault="00567AA4" w:rsidP="00A119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2345055</wp:posOffset>
            </wp:positionH>
            <wp:positionV relativeFrom="paragraph">
              <wp:posOffset>-335280</wp:posOffset>
            </wp:positionV>
            <wp:extent cx="1027430" cy="1081405"/>
            <wp:effectExtent l="19050" t="0" r="1270" b="0"/>
            <wp:wrapTopAndBottom/>
            <wp:docPr id="166" name="Picture 166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KRU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108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0466"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ประมวลจริยธรรมของข้าราชการ  และเจ้าหน้าที่ขององค์การบริหารส่วนตำบล</w:t>
      </w:r>
      <w:r w:rsidR="007F14BA" w:rsidRPr="007F14BA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</w:p>
    <w:p w:rsidR="00570466" w:rsidRPr="00AF6F80" w:rsidRDefault="007F14BA" w:rsidP="00A1192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อำเภอบ่อทอง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ชลบุรี</w:t>
      </w:r>
      <w:r w:rsidR="001B2C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๒๕๕</w:t>
      </w:r>
      <w:r w:rsidR="001B2C5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1E633D" w:rsidRPr="00AF6F80" w:rsidRDefault="001E633D" w:rsidP="005704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</w:rPr>
        <w:t>_______________</w:t>
      </w:r>
    </w:p>
    <w:p w:rsidR="001E633D" w:rsidRPr="00AF6F80" w:rsidRDefault="001E633D" w:rsidP="001E633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633D" w:rsidRPr="00AF6F80" w:rsidRDefault="001E633D" w:rsidP="001E633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ประมวลจริยธรรมของข้าราชการนี้จัดทำตามเจตนารมณ์ของรัฐธรรมนูญแห่งราชอาณาจักรไทย  พุทธศักราช ๒๕๕๐  มาตรา  ๒๗๙   โดยมีวัตถุประสงค์เพื่อ</w:t>
      </w:r>
    </w:p>
    <w:p w:rsidR="001E633D" w:rsidRPr="00AF6F80" w:rsidRDefault="001E633D" w:rsidP="001E633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๑. เป็นเครื่องมือกำกับความประพฤติของข้าราชการ  ที่สร้างความโปร่งใส  มีมาตรฐาน ในการปฏิบัติงานที่ชัดเจนและเป็นสากล</w:t>
      </w:r>
    </w:p>
    <w:p w:rsidR="001E633D" w:rsidRPr="00AF6F80" w:rsidRDefault="001E633D" w:rsidP="001E633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๒. ยึดถือเป็นหลักการและแนวทางปฏิบัติอย่างสม่ำเสมอ  ทั้งในระดับองค์กรและระดับบุคคล  และเป็นเครื่องมื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อการตรวจสอบการทำงานด้านต่างๆขององค์การบริหารส่วนตำบล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เพื่อให้   การดำเนินงานเป็นไปตามหลักคุณธรรม จริยธรรม  มีประสิทธิภาพและประสิทธิผล</w:t>
      </w:r>
    </w:p>
    <w:p w:rsidR="001E633D" w:rsidRPr="00AF6F80" w:rsidRDefault="001E633D" w:rsidP="001E633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๓. ทำให้เกิดรูปแบบองค์กรอันเป็นที่ยอมรับ  เพิ่มความน่าเชื่อถือ  เกิดความมั่นใจแก่ผู้รับบริการและประชาชนทั่วไป  ตลอดจนผู้มีส่วนได้เสีย</w:t>
      </w:r>
    </w:p>
    <w:p w:rsidR="001E633D" w:rsidRPr="00AF6F80" w:rsidRDefault="001E633D" w:rsidP="001E633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๔.</w:t>
      </w:r>
      <w:r w:rsidR="00742AC9" w:rsidRPr="00AF6F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6F80">
        <w:rPr>
          <w:rFonts w:ascii="TH SarabunIT๙" w:hAnsi="TH SarabunIT๙" w:cs="TH SarabunIT๙"/>
          <w:sz w:val="32"/>
          <w:szCs w:val="32"/>
          <w:cs/>
        </w:rPr>
        <w:t>ให้เกิดพันธะผูกพันระหว่างองค์กรและข้าราชการในทุกระดับ  โดยให้ฝ่ายบริหารใช้อำนาจในขอบเขต  สร้างระบบความรับผิดชอบของข้าราชการต่อตนเอง ต่อองค์กร ต่อผู้บังคับบัญชา       ต่อประชาชน  และต่อสังคม ตามลำดับ</w:t>
      </w:r>
    </w:p>
    <w:p w:rsidR="001E633D" w:rsidRPr="00AF6F80" w:rsidRDefault="001E633D" w:rsidP="001E633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๕. ป้องกันการแสวงหาประโยชน์โดยมิชอบ  และความขัดแย้งทางผลประโยชน์ที่อาจเกิดขึ้น  รวมทั้งเสริมสร้างความโปร่งใสในการปฏิบัติงาน</w:t>
      </w:r>
    </w:p>
    <w:p w:rsidR="00C25813" w:rsidRDefault="001E633D" w:rsidP="001E633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 xml:space="preserve">ทั้งนี้  รวมถึงเพื่อใช้เป็นค่านิยมร่วมสำหรับองค์กรและข้าราชการทุกคน  พึงยึดถือเป็นแนวทางปฏิบัติควบคู่ไปกับระเบียบและกฎข้อบังคับอื่นๆอย่างทั่วถึงและมีประสิทธิภาพ  ดังนี้ </w:t>
      </w:r>
    </w:p>
    <w:p w:rsidR="001E633D" w:rsidRPr="00AF6F80" w:rsidRDefault="001E633D" w:rsidP="001E633D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หมวด ๑</w:t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บททั่วไป</w:t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633D" w:rsidRPr="00AF6F80" w:rsidRDefault="001E633D" w:rsidP="001E633D">
      <w:pPr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ข้อ ๑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ในประมวลจริยธรรมนี้</w:t>
      </w:r>
    </w:p>
    <w:p w:rsidR="00C64045" w:rsidRPr="00AF6F80" w:rsidRDefault="001E633D" w:rsidP="00FC113E">
      <w:pPr>
        <w:jc w:val="thaiDistribute"/>
        <w:rPr>
          <w:rFonts w:ascii="TH SarabunIT๙" w:hAnsi="TH SarabunIT๙" w:cs="TH SarabunIT๙"/>
          <w:sz w:val="20"/>
          <w:szCs w:val="20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>“</w:t>
      </w:r>
      <w:r w:rsidRPr="00AF6F80">
        <w:rPr>
          <w:rFonts w:ascii="TH SarabunIT๙" w:hAnsi="TH SarabunIT๙" w:cs="TH SarabunIT๙"/>
          <w:sz w:val="32"/>
          <w:szCs w:val="32"/>
          <w:cs/>
        </w:rPr>
        <w:t>ประมวลจริยธรรม</w:t>
      </w:r>
      <w:r w:rsidRPr="00AF6F80">
        <w:rPr>
          <w:rFonts w:ascii="TH SarabunIT๙" w:hAnsi="TH SarabunIT๙" w:cs="TH SarabunIT๙"/>
          <w:sz w:val="32"/>
          <w:szCs w:val="32"/>
        </w:rPr>
        <w:t>”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หมายถึง  ประมวลจริยธรรมของข้าราชการของ 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</w:p>
    <w:p w:rsidR="001E633D" w:rsidRPr="00AF6F80" w:rsidRDefault="00FC113E" w:rsidP="001E63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F6F80">
        <w:rPr>
          <w:rFonts w:ascii="TH SarabunIT๙" w:hAnsi="TH SarabunIT๙" w:cs="TH SarabunIT๙"/>
          <w:sz w:val="32"/>
          <w:szCs w:val="32"/>
        </w:rPr>
        <w:t xml:space="preserve"> </w:t>
      </w:r>
      <w:r w:rsidRPr="00AF6F80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F6F80">
        <w:rPr>
          <w:rFonts w:ascii="TH SarabunIT๙" w:hAnsi="TH SarabunIT๙" w:cs="TH SarabunIT๙"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ab/>
        <w:t>“</w:t>
      </w:r>
      <w:r w:rsidRPr="00AF6F80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AF6F80">
        <w:rPr>
          <w:rFonts w:ascii="TH SarabunIT๙" w:hAnsi="TH SarabunIT๙" w:cs="TH SarabunIT๙"/>
          <w:sz w:val="32"/>
          <w:szCs w:val="32"/>
        </w:rPr>
        <w:t>”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หมายถึง  ข้าราชการส่วนท้องถิ่น  ข้าราชการส่วนท้องถิ่นสามัญ  ข้าราชการครู  และบุคลากรทางการศึกษา  ตามที่บัญญัติไว้ในพระราชบัญญัติระเบียบข้าราชการส่วนท้องถิ่น  รวมถึงพนักงานจ้าง  และลูกจ้างขององค์กรปกครองส่วนท้องถิ่น</w:t>
      </w:r>
      <w:r w:rsidR="001E633D" w:rsidRPr="00AF6F80">
        <w:rPr>
          <w:rFonts w:ascii="TH SarabunIT๙" w:hAnsi="TH SarabunIT๙" w:cs="TH SarabunIT๙"/>
          <w:sz w:val="32"/>
          <w:szCs w:val="32"/>
          <w:cs/>
        </w:rPr>
        <w:tab/>
      </w:r>
      <w:r w:rsidR="001E633D" w:rsidRPr="00AF6F80">
        <w:rPr>
          <w:rFonts w:ascii="TH SarabunIT๙" w:hAnsi="TH SarabunIT๙" w:cs="TH SarabunIT๙"/>
          <w:sz w:val="32"/>
          <w:szCs w:val="32"/>
          <w:cs/>
        </w:rPr>
        <w:tab/>
      </w:r>
      <w:r w:rsidR="001E633D" w:rsidRPr="00AF6F80">
        <w:rPr>
          <w:rFonts w:ascii="TH SarabunIT๙" w:hAnsi="TH SarabunIT๙" w:cs="TH SarabunIT๙"/>
          <w:sz w:val="32"/>
          <w:szCs w:val="32"/>
          <w:cs/>
        </w:rPr>
        <w:tab/>
      </w:r>
    </w:p>
    <w:p w:rsidR="00145AC0" w:rsidRPr="00AF6F80" w:rsidRDefault="001E633D" w:rsidP="00145AC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>“</w:t>
      </w:r>
      <w:r w:rsidRPr="00AF6F80">
        <w:rPr>
          <w:rFonts w:ascii="TH SarabunIT๙" w:hAnsi="TH SarabunIT๙" w:cs="TH SarabunIT๙"/>
          <w:sz w:val="32"/>
          <w:szCs w:val="32"/>
          <w:cs/>
        </w:rPr>
        <w:t>คณะกรรมการจริยธรรม</w:t>
      </w:r>
      <w:r w:rsidRPr="00AF6F80">
        <w:rPr>
          <w:rFonts w:ascii="TH SarabunIT๙" w:hAnsi="TH SarabunIT๙" w:cs="TH SarabunIT๙"/>
          <w:sz w:val="32"/>
          <w:szCs w:val="32"/>
        </w:rPr>
        <w:t>”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หมายถึง  คณะกรรมการจริยธรรมประจำ 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</w:p>
    <w:p w:rsidR="001B2C5B" w:rsidRDefault="001B2C5B" w:rsidP="007F14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ข้อ ๒ </w:t>
      </w:r>
      <w:r>
        <w:rPr>
          <w:rFonts w:ascii="TH SarabunIT๙" w:hAnsi="TH SarabunIT๙" w:cs="TH SarabunIT๙"/>
          <w:sz w:val="32"/>
          <w:szCs w:val="32"/>
          <w:cs/>
        </w:rPr>
        <w:tab/>
        <w:t>ให้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="001E633D" w:rsidRPr="00AF6F80">
        <w:rPr>
          <w:rFonts w:ascii="TH SarabunIT๙" w:hAnsi="TH SarabunIT๙" w:cs="TH SarabunIT๙"/>
          <w:sz w:val="32"/>
          <w:szCs w:val="32"/>
          <w:cs/>
        </w:rPr>
        <w:t>รักษาการตามประมวลจริยธรรมนี้</w:t>
      </w:r>
    </w:p>
    <w:p w:rsidR="001B2C5B" w:rsidRDefault="001B2C5B" w:rsidP="007F14BA">
      <w:pPr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7F14BA">
      <w:pPr>
        <w:rPr>
          <w:rFonts w:ascii="TH SarabunIT๙" w:hAnsi="TH SarabunIT๙" w:cs="TH SarabunIT๙"/>
          <w:sz w:val="32"/>
          <w:szCs w:val="32"/>
        </w:rPr>
      </w:pPr>
    </w:p>
    <w:p w:rsidR="001E633D" w:rsidRDefault="001E633D" w:rsidP="007F14BA">
      <w:pPr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B2C5B" w:rsidRPr="00AF6F80" w:rsidRDefault="001B2C5B" w:rsidP="001B2C5B">
      <w:pPr>
        <w:jc w:val="center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lastRenderedPageBreak/>
        <w:t>- ๒ -</w:t>
      </w:r>
    </w:p>
    <w:p w:rsidR="001E633D" w:rsidRPr="00AF6F80" w:rsidRDefault="001E633D" w:rsidP="001E633D">
      <w:pPr>
        <w:rPr>
          <w:rFonts w:ascii="TH SarabunIT๙" w:hAnsi="TH SarabunIT๙" w:cs="TH SarabunIT๙"/>
          <w:szCs w:val="24"/>
        </w:rPr>
      </w:pP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หมวด ๒</w:t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มาตรฐานจริยธรรม</w:t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Cs w:val="24"/>
        </w:rPr>
      </w:pP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๑</w:t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มาตรฐานจริยธรรมอันเป็นค่านิยมหลัก</w:t>
      </w:r>
    </w:p>
    <w:p w:rsidR="001E633D" w:rsidRPr="00AF6F80" w:rsidRDefault="00145AC0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สำหรับข้าราชการ  ขององค์การบริหารส่วนตำบล</w:t>
      </w:r>
      <w:r w:rsidR="007F14BA" w:rsidRPr="007F14BA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</w:p>
    <w:p w:rsidR="001E633D" w:rsidRPr="00AF6F80" w:rsidRDefault="001E633D" w:rsidP="001E633D">
      <w:pPr>
        <w:rPr>
          <w:rFonts w:ascii="TH SarabunIT๙" w:hAnsi="TH SarabunIT๙" w:cs="TH SarabunIT๙"/>
          <w:sz w:val="20"/>
          <w:szCs w:val="20"/>
        </w:rPr>
      </w:pPr>
    </w:p>
    <w:p w:rsidR="001E633D" w:rsidRPr="00AF6F80" w:rsidRDefault="001B2C5B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ข้อ ๓</w:t>
      </w:r>
      <w:r>
        <w:rPr>
          <w:rFonts w:ascii="TH SarabunIT๙" w:hAnsi="TH SarabunIT๙" w:cs="TH SarabunIT๙"/>
          <w:sz w:val="32"/>
          <w:szCs w:val="32"/>
          <w:cs/>
        </w:rPr>
        <w:tab/>
        <w:t>ข้าราชการของ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1E633D" w:rsidRPr="00AF6F80">
        <w:rPr>
          <w:rFonts w:ascii="TH SarabunIT๙" w:hAnsi="TH SarabunIT๙" w:cs="TH SarabunIT๙"/>
          <w:sz w:val="32"/>
          <w:szCs w:val="32"/>
          <w:cs/>
        </w:rPr>
        <w:t>ทุกคน  มีหน้าที่ดำเนินการให้เป็นไปตามกฎหมาย เพื่อรักษาประโยชน์ส่วนรวม  เป็นกลางทางการเมือง  อำนวยความสะดวกและให้บริการแก่ประชาชนตามหลักธรร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1E633D" w:rsidRPr="00AF6F80">
        <w:rPr>
          <w:rFonts w:ascii="TH SarabunIT๙" w:hAnsi="TH SarabunIT๙" w:cs="TH SarabunIT๙"/>
          <w:sz w:val="32"/>
          <w:szCs w:val="32"/>
          <w:cs/>
        </w:rPr>
        <w:t xml:space="preserve">มาภิบาล </w:t>
      </w:r>
      <w:r w:rsidR="003E173E" w:rsidRPr="00AF6F80">
        <w:rPr>
          <w:rFonts w:ascii="TH SarabunIT๙" w:hAnsi="TH SarabunIT๙" w:cs="TH SarabunIT๙"/>
          <w:sz w:val="32"/>
          <w:szCs w:val="32"/>
          <w:cs/>
        </w:rPr>
        <w:t xml:space="preserve"> โดยจะต้องยึดมั่นในค่านิยมหลัก ๑๐</w:t>
      </w:r>
      <w:r w:rsidR="001E633D" w:rsidRPr="00AF6F80">
        <w:rPr>
          <w:rFonts w:ascii="TH SarabunIT๙" w:hAnsi="TH SarabunIT๙" w:cs="TH SarabunIT๙"/>
          <w:sz w:val="32"/>
          <w:szCs w:val="32"/>
          <w:cs/>
        </w:rPr>
        <w:t xml:space="preserve"> ประการ  ดังนี้</w:t>
      </w:r>
    </w:p>
    <w:p w:rsidR="001E633D" w:rsidRPr="00AF6F80" w:rsidRDefault="001E633D" w:rsidP="001E633D">
      <w:pPr>
        <w:ind w:left="2160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(๑) การยึดมั่นในระบอบประชาธิปไตยอันมีพระมหากษัตริย์ทรงเป็นประมุข</w:t>
      </w:r>
    </w:p>
    <w:p w:rsidR="001E633D" w:rsidRPr="00AF6F80" w:rsidRDefault="001E633D" w:rsidP="001E633D">
      <w:pPr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(๒) การยึดมั่นในคุณธรรมและจริยธรรม</w:t>
      </w:r>
    </w:p>
    <w:p w:rsidR="001E633D" w:rsidRPr="00AF6F80" w:rsidRDefault="001E633D" w:rsidP="001E633D">
      <w:pPr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(๓) การมีจิตสำนึกที่ดี  ซื่อสัตย์  และรับผิดชอบ</w:t>
      </w:r>
    </w:p>
    <w:p w:rsidR="001E633D" w:rsidRPr="00AF6F80" w:rsidRDefault="001E633D" w:rsidP="001E633D">
      <w:pPr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(๔) การยึดถือประโยชน์ของประเทศชาติเหนือกว่าประโยชน์ส่วนตน  และไม่มี</w:t>
      </w:r>
    </w:p>
    <w:p w:rsidR="001E633D" w:rsidRPr="00AF6F80" w:rsidRDefault="001E633D" w:rsidP="001E633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  ผลประโยชน์ทับซ้อน</w:t>
      </w:r>
    </w:p>
    <w:p w:rsidR="001E633D" w:rsidRPr="00AF6F80" w:rsidRDefault="001E633D" w:rsidP="001E633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(๕) การยืนหยัดทำในสิ่งที่ถูกต้อง เป็นธรรม  และถูกกฎหมาย</w:t>
      </w:r>
    </w:p>
    <w:p w:rsidR="001E633D" w:rsidRPr="00AF6F80" w:rsidRDefault="001E633D" w:rsidP="001E633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(๖) การให้บริการแก่ประชาชนด้วยความรวดเร็ว มีอัธยาศัย และไม่เลือกปฏิบัติ</w:t>
      </w:r>
    </w:p>
    <w:p w:rsidR="001E633D" w:rsidRPr="00AF6F80" w:rsidRDefault="001E633D" w:rsidP="001E633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(๗) การให้ข้อมูลข่าวสารแก่ประชาชนอย่างครบถ้วน ถูกต้อง และไม่บิดเบือน</w:t>
      </w:r>
    </w:p>
    <w:p w:rsidR="001E633D" w:rsidRPr="00AF6F80" w:rsidRDefault="001E633D" w:rsidP="001E633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F14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6F80">
        <w:rPr>
          <w:rFonts w:ascii="TH SarabunIT๙" w:hAnsi="TH SarabunIT๙" w:cs="TH SarabunIT๙"/>
          <w:sz w:val="32"/>
          <w:szCs w:val="32"/>
          <w:cs/>
        </w:rPr>
        <w:t>ข้อเท็จจริง</w:t>
      </w:r>
    </w:p>
    <w:p w:rsidR="001E633D" w:rsidRPr="00AF6F80" w:rsidRDefault="001E633D" w:rsidP="001E633D">
      <w:pPr>
        <w:ind w:left="2160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 xml:space="preserve">(๘) การมุ่งผลสัมฤทธิ์ของงาน รักษามาตรฐาน มีคุณภาพ โปร่งใส และ  </w:t>
      </w:r>
    </w:p>
    <w:p w:rsidR="001E633D" w:rsidRPr="00AF6F80" w:rsidRDefault="001E633D" w:rsidP="001E633D">
      <w:pPr>
        <w:ind w:left="2160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  ตรวจสอบได้</w:t>
      </w:r>
    </w:p>
    <w:p w:rsidR="001E633D" w:rsidRPr="00AF6F80" w:rsidRDefault="001E633D" w:rsidP="001E633D">
      <w:pPr>
        <w:ind w:left="2160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(๙) การยึดมั่นในหลักจรรยาวิชาชีพขององค์กร</w:t>
      </w:r>
    </w:p>
    <w:p w:rsidR="003E173E" w:rsidRPr="00AF6F80" w:rsidRDefault="003E173E" w:rsidP="003E173E">
      <w:pPr>
        <w:ind w:left="1440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7F14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(๑๐) การสร้างจิตสำนึกให้ประชาชนในท้องถิ่นประพฤติตนเป็นพลเมืองที่ดี </w:t>
      </w:r>
    </w:p>
    <w:p w:rsidR="003E173E" w:rsidRPr="00AF6F80" w:rsidRDefault="003E173E" w:rsidP="003E173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    ร่วมกันพัฒนาชุมชนให้น่าอยู่คู่คุณธรรมและดูแลสภาพ</w:t>
      </w:r>
      <w:r w:rsidR="00321B1E" w:rsidRPr="00AF6F80">
        <w:rPr>
          <w:rFonts w:ascii="TH SarabunIT๙" w:hAnsi="TH SarabunIT๙" w:cs="TH SarabunIT๙"/>
          <w:sz w:val="32"/>
          <w:szCs w:val="32"/>
          <w:cs/>
        </w:rPr>
        <w:t>สิ่ง</w:t>
      </w:r>
      <w:r w:rsidRPr="00AF6F80">
        <w:rPr>
          <w:rFonts w:ascii="TH SarabunIT๙" w:hAnsi="TH SarabunIT๙" w:cs="TH SarabunIT๙"/>
          <w:sz w:val="32"/>
          <w:szCs w:val="32"/>
          <w:cs/>
        </w:rPr>
        <w:t>แวดล้อมให้</w:t>
      </w:r>
    </w:p>
    <w:p w:rsidR="003E173E" w:rsidRDefault="003E173E" w:rsidP="003E173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    สอดคล้องรัฐธรรมนูญฉบับปัจจุบัน</w:t>
      </w:r>
    </w:p>
    <w:p w:rsidR="007F14BA" w:rsidRDefault="007F14BA" w:rsidP="003E173E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7F14BA" w:rsidRDefault="007F14BA" w:rsidP="003E173E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7F14BA" w:rsidRDefault="007F14BA" w:rsidP="003E173E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7F14BA" w:rsidRDefault="007F14BA" w:rsidP="003E173E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7F14BA" w:rsidRDefault="007F14BA" w:rsidP="003E173E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7F14BA" w:rsidRDefault="007F14BA" w:rsidP="003E173E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3E173E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3E173E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3E173E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3E173E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3E173E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7F14BA" w:rsidRPr="00AF6F80" w:rsidRDefault="007F14BA" w:rsidP="003E173E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FC113E" w:rsidRPr="00AF6F80" w:rsidRDefault="00FC113E" w:rsidP="00C6404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C113E" w:rsidRPr="00AF6F80" w:rsidRDefault="00FC113E" w:rsidP="00C6404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E633D" w:rsidRPr="00AF6F80" w:rsidRDefault="00C64045" w:rsidP="00C64045">
      <w:pPr>
        <w:jc w:val="center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lastRenderedPageBreak/>
        <w:t>- ๓ -</w:t>
      </w:r>
    </w:p>
    <w:p w:rsidR="00C64045" w:rsidRPr="00AF6F80" w:rsidRDefault="00C64045" w:rsidP="00C6404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จรรยาวิชาชีพขององค์กร</w:t>
      </w:r>
    </w:p>
    <w:p w:rsidR="001E633D" w:rsidRPr="00AF6F80" w:rsidRDefault="001E633D" w:rsidP="001E633D">
      <w:pPr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ab/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 xml:space="preserve">ข้อ ๔ 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ข้าราชการของ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ต้องจงรักภักดีต่อชาติ ศาสนา และพระมหากษัตริย์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ข้อ ๕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ข้าราชการของ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ต้องเป็นแบบอย่างที่ดีในการรักษาไว้และปฏิบัติตามรัฐธรรมนูญแห่งราชอาณาจักรไทยทุกประการ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ข้อ ๖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ข้าราชการของ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ต้องเป็นแบ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 xml:space="preserve">บอย่างที่ดีในการเป็นพลเมืองดี  </w:t>
      </w:r>
      <w:r w:rsidRPr="00AF6F80">
        <w:rPr>
          <w:rFonts w:ascii="TH SarabunIT๙" w:hAnsi="TH SarabunIT๙" w:cs="TH SarabunIT๙"/>
          <w:sz w:val="32"/>
          <w:szCs w:val="32"/>
          <w:cs/>
        </w:rPr>
        <w:t>เคารพและปฏิบัติตามกฎหมายอย่างเคร่งครัด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 xml:space="preserve">ข้อ ๗ 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ข้าราชการของ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ต้องไม่ประพฤติตนอันอาจก่อให้เกิดความเสื่อมเสียต่อเกียรติภูมิของตำแหน่งหน้าที่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 xml:space="preserve">ข้อ ๘ 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ข้าราชการของ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ต้องปฏิบัติหน้าที่อย่างเต็มกำลังความสามารถด้วยความเสียสละ  ทุ่มเทสติปัญญา  ความรู้ความสามารถ  ให้บรรลุผลสำเร็จและมีประสิทธิภาพตามภาระหน้าที่ที่ได้รับมอบหมาย  เพื่อให้เกิดประโยชน์สูงสุดแก่ประเทศชาติและประชาชน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ข้อ ๙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ข้าราชการของ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ต้องมุ่งแก้ปัญหาความเดือดร้อนของประชาชนด้วยความเป็นธรรม  รวดเร็ว  และมุ่งเสริมสร้างความเข้าใจอันดีระหว่างหน่วยงานและประชาชน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ข้อ ๑๐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ข้าราชการของ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ต้องปฏิบัติหน้าที่ด้วยความสุภาพ เรียบร้อย  มีอัธยาศัย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ข้อ ๑๑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ข้าราชการของ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ต้องรักษาความลั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 xml:space="preserve">บที่ได้จากการปฏิบัติหน้าที่  </w:t>
      </w:r>
      <w:r w:rsidRPr="00AF6F80">
        <w:rPr>
          <w:rFonts w:ascii="TH SarabunIT๙" w:hAnsi="TH SarabunIT๙" w:cs="TH SarabunIT๙"/>
          <w:sz w:val="32"/>
          <w:szCs w:val="32"/>
          <w:cs/>
        </w:rPr>
        <w:t>การเปิดเผยข้อมูลที่เป็นความลับโดยข้าราชการ/พนักงานจะกระทำได้ต่อเมื่อมีอำนาจหน้าที่และได้รับอนุญาตจากผู้บังคับบัญชา หรือเป็นไปตามที่กฎหมายกำหนดเท่านั้น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ข้อ ๑๒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ข้าราชการของ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ต้องรักษา และเสริมสร้างความสามัคคีระหว่างผู้ร่วมงาน พร้อมกับให้ความช่วยเหลือเกื้อกูลซึ่งกันและกันในทางที่ชอบ</w:t>
      </w:r>
    </w:p>
    <w:p w:rsidR="001E633D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ข้อ ๑๓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ข้าราชการของ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ต้องไม่ใช้สถานะหรือตำแหน่งไปแสวงหาประโยชน์ที่มิควรได้สำหรับตนเองหรือผู้อื่น  ไม่ว่าจะเป็นประโยชน์ในทางทรัพย์สินหรือไม่ก็ตาม  ตลอดจนไม่รับของขวัญ ของกำนัล หรือประโยชน์อื่นใดจากผู้ร้องเรียน หรือบุคคลที่เกี่ยวข้อง                                   เพื่อประโยชน์ต่าง</w:t>
      </w:r>
      <w:r w:rsidR="00742AC9" w:rsidRPr="00AF6F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6F80">
        <w:rPr>
          <w:rFonts w:ascii="TH SarabunIT๙" w:hAnsi="TH SarabunIT๙" w:cs="TH SarabunIT๙"/>
          <w:sz w:val="32"/>
          <w:szCs w:val="32"/>
          <w:cs/>
        </w:rPr>
        <w:t>ๆ</w:t>
      </w:r>
      <w:r w:rsidR="00742AC9" w:rsidRPr="00AF6F8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F6F80">
        <w:rPr>
          <w:rFonts w:ascii="TH SarabunIT๙" w:hAnsi="TH SarabunIT๙" w:cs="TH SarabunIT๙"/>
          <w:sz w:val="32"/>
          <w:szCs w:val="32"/>
          <w:cs/>
        </w:rPr>
        <w:t>อันอาจเกิดจากการปฏิบัติหน้าที่ของตน  เว้นแต่เป็นการให้โดยธรรมจรรยาหรือการให้ตามประเพณี</w:t>
      </w:r>
    </w:p>
    <w:p w:rsidR="001E633D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ข้อ ๑๔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ข้าราชการของ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ต้องประพฤติตนให้สามารถทำงานร่วมกับผู้อื่นด้วยความสุภาพ   มีน้ำใจ  มีมนุษย</w:t>
      </w:r>
      <w:r w:rsidR="00910B8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AF6F80">
        <w:rPr>
          <w:rFonts w:ascii="TH SarabunIT๙" w:hAnsi="TH SarabunIT๙" w:cs="TH SarabunIT๙"/>
          <w:sz w:val="32"/>
          <w:szCs w:val="32"/>
          <w:cs/>
        </w:rPr>
        <w:t>สัมพันธ์อันดี  ต้องไม่ปิดบังข้อมูลที่จำเป็นในการปฏิบัติงานของเพื่อนร่วมงาน  และไม่นำผลงานของผู้อื่นมาแอบอ้างเป็นผลงานของตน</w:t>
      </w:r>
    </w:p>
    <w:p w:rsidR="001B2C5B" w:rsidRDefault="001B2C5B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C5B" w:rsidRPr="00AF6F80" w:rsidRDefault="001B2C5B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C5B" w:rsidRPr="00AF6F80" w:rsidRDefault="001B2C5B" w:rsidP="001B2C5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lastRenderedPageBreak/>
        <w:t>- ๔ -</w:t>
      </w:r>
    </w:p>
    <w:p w:rsidR="007F14BA" w:rsidRPr="00AF6F80" w:rsidRDefault="007F14BA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หมวด ๓</w:t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กลไกและระบบบังคับใช้ประมวลจริยธรรม</w:t>
      </w:r>
    </w:p>
    <w:p w:rsidR="007F14BA" w:rsidRPr="00AF6F80" w:rsidRDefault="007F14BA" w:rsidP="001E633D">
      <w:pPr>
        <w:jc w:val="center"/>
        <w:rPr>
          <w:rFonts w:ascii="TH SarabunIT๙" w:hAnsi="TH SarabunIT๙" w:cs="TH SarabunIT๙"/>
          <w:b/>
          <w:bCs/>
          <w:szCs w:val="24"/>
        </w:rPr>
      </w:pP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๑  </w:t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กลไกการบังคับใช้ประมวลจริยธรรม</w:t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>ข้อ ๑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>๕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 xml:space="preserve">ให้ </w:t>
      </w:r>
      <w:r w:rsidR="00E408C1" w:rsidRPr="00AF6F80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B689F" w:rsidRPr="00AF6F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มีหน้าที่ควบคุมกำกับการให้มีการปฏิบัติตามประมวลจริยธรรมนี้อย่างทั่วถึงและเคร่งครัด  โดยมีอำนาจหน้าที่ดังนี้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(๑) ดำเนินการเผยแพร่  ปลูกฝัง  ส่งเสริม  ยกย่องข้าราชการที่เป็นแบบอย่างที่ดีและติดตามสอดส่องการปฏิบัติตามประมวลจริยธรรมนี้อย่างสม่ำเสมอ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(๒) สืบสวนหาข้อเท็จจริง  หรือสอบสวนการฝ่าฝืนจริยธรรมนี้  เพื่อรายงานผลให้นายก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หรือกรรมการจริยธรรมพิจารณา  ทั้งนี้  โดยอาจมีผู้ร้องขอหรืออาจดำเนินการตามที่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หรือคณะกรรมการจริยธรรมมอบหมาย  หรือตามที่เห็นเองก็ได้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(๓) ให้ความช่วยเหลือและดูแลข้าราชการซึ่งปฏิบัติตามประมวลจริยธรรมนี้อย่างตรงไปตรงมา มิให้ถูกกลั่นแกล้งหรือถูกใช้อำนาจโดยไม่เป็นธรรม ในกรณีที่เห็นว่า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หรือคณะกรรมการจริยธรรมไม่ให้ความคุ้มครองต่อข้าราชการผู้นั้นตามควร               </w:t>
      </w:r>
      <w:r w:rsidR="00145AC0" w:rsidRPr="00AF6F80">
        <w:rPr>
          <w:rFonts w:ascii="TH SarabunIT๙" w:hAnsi="TH SarabunIT๙" w:cs="TH SarabunIT๙"/>
          <w:sz w:val="32"/>
          <w:szCs w:val="32"/>
          <w:cs/>
        </w:rPr>
        <w:t xml:space="preserve">    อาจยื่นเรื่องโดยไม่ต้องผ่านนายกองค์การบริหารส่วนตำบล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หรือคณะกรรมการจริยธรรม</w:t>
      </w:r>
      <w:r w:rsidRPr="00AF6F80">
        <w:rPr>
          <w:rFonts w:ascii="TH SarabunIT๙" w:hAnsi="TH SarabunIT๙" w:cs="TH SarabunIT๙"/>
          <w:sz w:val="32"/>
          <w:szCs w:val="32"/>
        </w:rPr>
        <w:t xml:space="preserve">  </w:t>
      </w:r>
      <w:r w:rsidRPr="00AF6F80">
        <w:rPr>
          <w:rFonts w:ascii="TH SarabunIT๙" w:hAnsi="TH SarabunIT๙" w:cs="TH SarabunIT๙"/>
          <w:sz w:val="32"/>
          <w:szCs w:val="32"/>
          <w:cs/>
        </w:rPr>
        <w:t>ไปยังผู้ตรวจการแผ่นดินก็ได้</w:t>
      </w:r>
    </w:p>
    <w:p w:rsidR="001E633D" w:rsidRPr="00AF6F80" w:rsidRDefault="001E633D" w:rsidP="00A611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(๔) คุ้มครองข้าราชการซึ่งปฏิบัติตามประ</w:t>
      </w:r>
      <w:r w:rsidR="00E408C1" w:rsidRPr="00AF6F80">
        <w:rPr>
          <w:rFonts w:ascii="TH SarabunIT๙" w:hAnsi="TH SarabunIT๙" w:cs="TH SarabunIT๙"/>
          <w:sz w:val="32"/>
          <w:szCs w:val="32"/>
          <w:cs/>
        </w:rPr>
        <w:t xml:space="preserve">มวลจริยธรรมนี้อย่างตรงไปตรงมา  </w:t>
      </w:r>
      <w:r w:rsidRPr="00AF6F80">
        <w:rPr>
          <w:rFonts w:ascii="TH SarabunIT๙" w:hAnsi="TH SarabunIT๙" w:cs="TH SarabunIT๙"/>
          <w:sz w:val="32"/>
          <w:szCs w:val="32"/>
          <w:cs/>
        </w:rPr>
        <w:t>มิให้ถูกกลั่นแกล้งหรือถูกใช้อำนาจโดยไม่เป็นธรรม  การดำเนินการต่อข้าราชการที่อยู่ระหว่างถูกกล่าวหาว่าไม่ปฏิบัติตามประมวลจริยธรรมนี้  อันมีผลกระทบต่อการแต่งตั้ง โยกย้าย เลื่อนขั้นเงินเดือน  ตั้งกรรมการสอบสวนข้อเท็จจริงหรือวินัย  หรือกระทบต่อ</w:t>
      </w:r>
      <w:r w:rsidRPr="00AF6F80">
        <w:rPr>
          <w:rFonts w:ascii="TH SarabunIT๙" w:hAnsi="TH SarabunIT๙" w:cs="TH SarabunIT๙"/>
          <w:spacing w:val="-6"/>
          <w:sz w:val="32"/>
          <w:szCs w:val="32"/>
          <w:cs/>
        </w:rPr>
        <w:t>สิทธิหน้าที่ของข้าราชการผู้นั้น จะกระทำมิได้</w:t>
      </w:r>
      <w:r w:rsidR="00922F3B" w:rsidRPr="00AF6F8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AF6F80">
        <w:rPr>
          <w:rFonts w:ascii="TH SarabunIT๙" w:hAnsi="TH SarabunIT๙" w:cs="TH SarabunIT๙"/>
          <w:spacing w:val="-6"/>
          <w:sz w:val="32"/>
          <w:szCs w:val="32"/>
          <w:cs/>
        </w:rPr>
        <w:t>เว้นแต่จะได้รับความเห็นชอบจากคณะกรรมการจริยธรรม</w:t>
      </w:r>
      <w:r w:rsidRPr="00AF6F80">
        <w:rPr>
          <w:rFonts w:ascii="TH SarabunIT๙" w:hAnsi="TH SarabunIT๙" w:cs="TH SarabunIT๙"/>
          <w:sz w:val="32"/>
          <w:szCs w:val="32"/>
          <w:cs/>
        </w:rPr>
        <w:t>แล้ว</w:t>
      </w:r>
    </w:p>
    <w:p w:rsidR="00922F3B" w:rsidRPr="00AF6F80" w:rsidRDefault="001E633D" w:rsidP="00FC113E">
      <w:pPr>
        <w:ind w:left="1440" w:right="-802" w:firstLine="720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AF6F80">
        <w:rPr>
          <w:rFonts w:ascii="TH SarabunIT๙" w:hAnsi="TH SarabunIT๙" w:cs="TH SarabunIT๙"/>
          <w:spacing w:val="-10"/>
          <w:sz w:val="32"/>
          <w:szCs w:val="32"/>
          <w:cs/>
        </w:rPr>
        <w:t>(๕) ทำหน้าที่ฝ่ายเลขานุการของคณะกรรมการจริยธรรมขององค์กรปกครองส่วนท้องถิ่น</w:t>
      </w:r>
    </w:p>
    <w:p w:rsidR="00FC113E" w:rsidRPr="00AF6F80" w:rsidRDefault="00922F3B" w:rsidP="001B2C5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="00025D82" w:rsidRPr="00AF6F80">
        <w:rPr>
          <w:rFonts w:ascii="TH SarabunIT๙" w:hAnsi="TH SarabunIT๙" w:cs="TH SarabunIT๙"/>
          <w:sz w:val="32"/>
          <w:szCs w:val="32"/>
          <w:cs/>
        </w:rPr>
        <w:t>(๖)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633D" w:rsidRPr="00AF6F80">
        <w:rPr>
          <w:rFonts w:ascii="TH SarabunIT๙" w:hAnsi="TH SarabunIT๙" w:cs="TH SarabunIT๙"/>
          <w:sz w:val="32"/>
          <w:szCs w:val="32"/>
          <w:cs/>
        </w:rPr>
        <w:t>ดำเนินการอื่นตามที่กำหนดในประมวลจริยธรรมนี้  หรือตามที่คณะกรรมการจริยธรรมหรือปลัดมอบหมาย  ทั้งนี้ โดยไม่กระทบต่อความเป็นอิสระของผู้ดำรงตำแหน่งในสำนัก</w:t>
      </w:r>
      <w:r w:rsidR="00E408C1" w:rsidRPr="00AF6F80">
        <w:rPr>
          <w:rFonts w:ascii="TH SarabunIT๙" w:hAnsi="TH SarabunIT๙" w:cs="TH SarabunIT๙"/>
          <w:sz w:val="32"/>
          <w:szCs w:val="32"/>
          <w:cs/>
        </w:rPr>
        <w:t>งาน</w:t>
      </w:r>
      <w:r w:rsidR="001E633D" w:rsidRPr="00AF6F80">
        <w:rPr>
          <w:rFonts w:ascii="TH SarabunIT๙" w:hAnsi="TH SarabunIT๙" w:cs="TH SarabunIT๙"/>
          <w:sz w:val="32"/>
          <w:szCs w:val="32"/>
          <w:cs/>
        </w:rPr>
        <w:t>ปลัด</w:t>
      </w:r>
      <w:r w:rsidR="00E408C1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1E633D" w:rsidRPr="00AF6F80" w:rsidRDefault="001E633D" w:rsidP="001B2C5B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>ข้อ ๑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>๖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 xml:space="preserve">ให้ </w:t>
      </w:r>
      <w:r w:rsidR="003B4C4F" w:rsidRPr="00AF6F8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แต่งตั้</w:t>
      </w:r>
      <w:r w:rsidR="007F14BA">
        <w:rPr>
          <w:rFonts w:ascii="TH SarabunIT๙" w:hAnsi="TH SarabunIT๙" w:cs="TH SarabunIT๙"/>
          <w:sz w:val="32"/>
          <w:szCs w:val="32"/>
          <w:cs/>
        </w:rPr>
        <w:t>งคณะกรรมการจริยธรรมขึ้น</w:t>
      </w:r>
      <w:r w:rsidR="007F14B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F6F80">
        <w:rPr>
          <w:rFonts w:ascii="TH SarabunIT๙" w:hAnsi="TH SarabunIT๙" w:cs="TH SarabunIT๙"/>
          <w:sz w:val="32"/>
          <w:szCs w:val="32"/>
          <w:cs/>
        </w:rPr>
        <w:t>เพื่อควบคุม กำกับ ให้มีการปฏิบัติตามประมวลจริยธรรมนี้</w:t>
      </w:r>
    </w:p>
    <w:p w:rsidR="001E633D" w:rsidRPr="00AF6F80" w:rsidRDefault="001E633D" w:rsidP="001E633D">
      <w:pPr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 xml:space="preserve">คณะกรรมการจริยธรรม  ประกอบด้วย </w:t>
      </w:r>
    </w:p>
    <w:p w:rsidR="001E633D" w:rsidRPr="00AF6F80" w:rsidRDefault="001E633D" w:rsidP="001E633D">
      <w:pPr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(๑) ปลัดหรือรองปลัดที่ได้รับมอบหมาย  เป็นประธานกรรมการ  </w:t>
      </w:r>
    </w:p>
    <w:p w:rsidR="001E633D" w:rsidRDefault="001E633D" w:rsidP="001E633D">
      <w:pPr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(๒) กรรมการ</w:t>
      </w:r>
      <w:r w:rsidR="00025D82" w:rsidRPr="00AF6F80">
        <w:rPr>
          <w:rFonts w:ascii="TH SarabunIT๙" w:hAnsi="TH SarabunIT๙" w:cs="TH SarabunIT๙"/>
          <w:sz w:val="32"/>
          <w:szCs w:val="32"/>
          <w:cs/>
        </w:rPr>
        <w:t>จากข้าราชการ</w:t>
      </w:r>
      <w:r w:rsidRPr="00AF6F80">
        <w:rPr>
          <w:rFonts w:ascii="TH SarabunIT๙" w:hAnsi="TH SarabunIT๙" w:cs="TH SarabunIT๙"/>
          <w:sz w:val="32"/>
          <w:szCs w:val="32"/>
          <w:cs/>
        </w:rPr>
        <w:t>ซึ่งดำรงตำแหน่ง</w:t>
      </w:r>
      <w:r w:rsidR="00025D82" w:rsidRPr="00AF6F80">
        <w:rPr>
          <w:rFonts w:ascii="TH SarabunIT๙" w:hAnsi="TH SarabunIT๙" w:cs="TH SarabunIT๙"/>
          <w:sz w:val="32"/>
          <w:szCs w:val="32"/>
          <w:cs/>
        </w:rPr>
        <w:t>สายงานผู้</w:t>
      </w:r>
      <w:r w:rsidRPr="00AF6F80">
        <w:rPr>
          <w:rFonts w:ascii="TH SarabunIT๙" w:hAnsi="TH SarabunIT๙" w:cs="TH SarabunIT๙"/>
          <w:sz w:val="32"/>
          <w:szCs w:val="32"/>
          <w:cs/>
        </w:rPr>
        <w:t>บริหาร เลือกกันเองให้เหลือสองคน</w:t>
      </w:r>
    </w:p>
    <w:p w:rsidR="001B2C5B" w:rsidRDefault="001B2C5B" w:rsidP="001E633D">
      <w:pPr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1E633D">
      <w:pPr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1E633D">
      <w:pPr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1E633D">
      <w:pPr>
        <w:rPr>
          <w:rFonts w:ascii="TH SarabunIT๙" w:hAnsi="TH SarabunIT๙" w:cs="TH SarabunIT๙"/>
          <w:sz w:val="32"/>
          <w:szCs w:val="32"/>
        </w:rPr>
      </w:pPr>
    </w:p>
    <w:p w:rsidR="001B2C5B" w:rsidRPr="00AF6F80" w:rsidRDefault="001B2C5B" w:rsidP="001B2C5B">
      <w:pPr>
        <w:jc w:val="center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๕ -</w:t>
      </w:r>
    </w:p>
    <w:p w:rsidR="001B2C5B" w:rsidRPr="00AF6F80" w:rsidRDefault="001B2C5B" w:rsidP="001E633D">
      <w:pPr>
        <w:rPr>
          <w:rFonts w:ascii="TH SarabunIT๙" w:hAnsi="TH SarabunIT๙" w:cs="TH SarabunIT๙"/>
          <w:sz w:val="32"/>
          <w:szCs w:val="32"/>
        </w:rPr>
      </w:pPr>
    </w:p>
    <w:p w:rsidR="001E633D" w:rsidRPr="00AF6F80" w:rsidRDefault="001E633D" w:rsidP="00874CE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(๓) กรรมการ  ซึ่งเป็นข้าราชการ</w:t>
      </w:r>
      <w:r w:rsidR="00025D82" w:rsidRPr="00AF6F80">
        <w:rPr>
          <w:rFonts w:ascii="TH SarabunIT๙" w:hAnsi="TH SarabunIT๙" w:cs="TH SarabunIT๙"/>
          <w:sz w:val="32"/>
          <w:szCs w:val="32"/>
          <w:cs/>
        </w:rPr>
        <w:t>ที่ไม่ได้ดำรงตำแหน่งสายงานผู้บริหาร</w:t>
      </w:r>
      <w:r w:rsidRPr="00AF6F80">
        <w:rPr>
          <w:rFonts w:ascii="TH SarabunIT๙" w:hAnsi="TH SarabunIT๙" w:cs="TH SarabunIT๙"/>
          <w:sz w:val="32"/>
          <w:szCs w:val="32"/>
          <w:cs/>
        </w:rPr>
        <w:t>ใน</w:t>
      </w:r>
      <w:r w:rsidR="003B4C4F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ที่ได้รับเลือกตั้งจากข้าราชการ พนักงาน</w:t>
      </w:r>
      <w:r w:rsidR="00874CE9" w:rsidRPr="00AF6F80">
        <w:rPr>
          <w:rFonts w:ascii="TH SarabunIT๙" w:hAnsi="TH SarabunIT๙" w:cs="TH SarabunIT๙"/>
          <w:sz w:val="32"/>
          <w:szCs w:val="32"/>
          <w:cs/>
        </w:rPr>
        <w:t>จ้าง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และลูกจ้างของ</w:t>
      </w:r>
      <w:r w:rsidR="003B4C4F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F14BA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7F14BA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นั้น</w:t>
      </w:r>
      <w:r w:rsidRPr="00AF6F80">
        <w:rPr>
          <w:rFonts w:ascii="TH SarabunIT๙" w:hAnsi="TH SarabunIT๙" w:cs="TH SarabunIT๙"/>
          <w:sz w:val="32"/>
          <w:szCs w:val="32"/>
        </w:rPr>
        <w:t xml:space="preserve">  </w:t>
      </w:r>
      <w:r w:rsidRPr="00AF6F80">
        <w:rPr>
          <w:rFonts w:ascii="TH SarabunIT๙" w:hAnsi="TH SarabunIT๙" w:cs="TH SarabunIT๙"/>
          <w:sz w:val="32"/>
          <w:szCs w:val="32"/>
          <w:cs/>
        </w:rPr>
        <w:t>จำนวนสองคน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 xml:space="preserve">(๔) กรรมการผู้ทรงคุณวุฒิภายนอก ให้กรรมการตาม (๑) </w:t>
      </w:r>
      <w:r w:rsidRPr="00AF6F80">
        <w:rPr>
          <w:rFonts w:ascii="TH SarabunIT๙" w:hAnsi="TH SarabunIT๙" w:cs="TH SarabunIT๙"/>
          <w:sz w:val="32"/>
          <w:szCs w:val="32"/>
        </w:rPr>
        <w:t>–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(๓) ร่วมกันเสนอชื่อและคัดเลือกให้เหลือสองคน  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ให้</w:t>
      </w:r>
      <w:r w:rsidR="003B4C4F" w:rsidRPr="00AF6F80">
        <w:rPr>
          <w:rFonts w:ascii="TH SarabunIT๙" w:hAnsi="TH SarabunIT๙" w:cs="TH SarabunIT๙"/>
          <w:sz w:val="32"/>
          <w:szCs w:val="32"/>
          <w:cs/>
        </w:rPr>
        <w:t>หัวหน้าสำนักงานปลัดองค์การบริหารส่วนตำบล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เป็นเลขานุการคณะกรรมการจริยธรรม  และอาจแต่งตั้งผู้ช่วยเลขานุการคณะกรรมการจริยธรรมได้ตามความเหมาะสม</w:t>
      </w:r>
    </w:p>
    <w:p w:rsidR="001E633D" w:rsidRPr="00AF6F80" w:rsidRDefault="001E633D" w:rsidP="001E633D">
      <w:pPr>
        <w:rPr>
          <w:rFonts w:ascii="TH SarabunIT๙" w:hAnsi="TH SarabunIT๙" w:cs="TH SarabunIT๙"/>
          <w:sz w:val="32"/>
          <w:szCs w:val="32"/>
          <w:cs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 xml:space="preserve">กรรมการจริยธรรมต้องไม่เคยถูกลงโทษทางวินัยมาก่อน  </w:t>
      </w:r>
    </w:p>
    <w:p w:rsidR="001E633D" w:rsidRPr="00AF6F80" w:rsidRDefault="001E633D" w:rsidP="001E633D">
      <w:pPr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ข้อ ๑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>๗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คณะกรรมการจริยธรรมมีอำนาจหน้าที่  ดังนี้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(๑)  ควบคุม  กำกับ  ส่งเสริมและให้คำแนะนำในการใช้บังคับประมวลจริยธรรมนี้ในองค์กรปกครองส่วนท้องถิ่น</w:t>
      </w:r>
    </w:p>
    <w:p w:rsidR="00675205" w:rsidRPr="00AF6F80" w:rsidRDefault="001E633D" w:rsidP="001E0921">
      <w:pPr>
        <w:ind w:firstLine="2160"/>
        <w:jc w:val="thaiDistribute"/>
        <w:rPr>
          <w:rFonts w:ascii="TH SarabunIT๙" w:hAnsi="TH SarabunIT๙" w:cs="TH SarabunIT๙"/>
          <w:sz w:val="20"/>
          <w:szCs w:val="20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(๒)  สอดส่องดูแลให้มีการปฏิบัติตามประมวลจริยธรรมในองค์กรปกครองส่วนท้องถิ่น  ในกรณีที่มีข้อสงสัยหรือมีข้อร้องเรียนว่ามีการฝ่าฝืนจริยธรรมหรือจรรยา หรือในกรณีที่มีการอุทธรณ์  การลงโทษผู้ฝ่าฝืนตามประมวลจริยธรรมนี้</w:t>
      </w:r>
      <w:r w:rsidRPr="00AF6F80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Pr="00AF6F80">
        <w:rPr>
          <w:rFonts w:ascii="TH SarabunIT๙" w:hAnsi="TH SarabunIT๙" w:cs="TH SarabunIT๙"/>
          <w:sz w:val="32"/>
          <w:szCs w:val="32"/>
          <w:cs/>
        </w:rPr>
        <w:t>จะต้องไต่สวนข้อเท็จจริง และมีคำวินิจฉัยโดยเร็ว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</w:p>
    <w:p w:rsidR="00275CE2" w:rsidRPr="00AF6F80" w:rsidRDefault="00275CE2" w:rsidP="007F14B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(๓)  ให้คณะกรรมการจริยธรรม</w:t>
      </w:r>
      <w:r w:rsidR="00742AC9" w:rsidRPr="00AF6F8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F6F80">
        <w:rPr>
          <w:rFonts w:ascii="TH SarabunIT๙" w:hAnsi="TH SarabunIT๙" w:cs="TH SarabunIT๙"/>
          <w:sz w:val="32"/>
          <w:szCs w:val="32"/>
          <w:cs/>
        </w:rPr>
        <w:t>หรือผู้ที่คณะกรรมการจริยธรรมมอบหมาย</w:t>
      </w:r>
      <w:r w:rsidR="00742AC9" w:rsidRPr="00AF6F8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F6F80">
        <w:rPr>
          <w:rFonts w:ascii="TH SarabunIT๙" w:hAnsi="TH SarabunIT๙" w:cs="TH SarabunIT๙"/>
          <w:sz w:val="32"/>
          <w:szCs w:val="32"/>
          <w:cs/>
        </w:rPr>
        <w:t>มีอำนาจหน้าที่  ขอให้กระทรวง  กรม  หน่วยงานราชการ  รัฐวิสาหกิจ  หน่วยงานอื่นของรัฐ  หรือห้างหุ้นส่วน บริษัท  ชี้แจงข้อเท็จจริง  ส่งเอกสารและหลักฐานที่เกี่ยวข้อง  ส่งผู้แทนหรือ</w:t>
      </w:r>
      <w:r w:rsidR="00742AC9" w:rsidRPr="00AF6F80">
        <w:rPr>
          <w:rFonts w:ascii="TH SarabunIT๙" w:hAnsi="TH SarabunIT๙" w:cs="TH SarabunIT๙"/>
          <w:sz w:val="32"/>
          <w:szCs w:val="32"/>
          <w:cs/>
        </w:rPr>
        <w:t xml:space="preserve">บุคคลในสังกัด  </w:t>
      </w:r>
      <w:r w:rsidRPr="00AF6F80">
        <w:rPr>
          <w:rFonts w:ascii="TH SarabunIT๙" w:hAnsi="TH SarabunIT๙" w:cs="TH SarabunIT๙"/>
          <w:sz w:val="32"/>
          <w:szCs w:val="32"/>
          <w:cs/>
        </w:rPr>
        <w:t>มาชี้แจงหรือให้ถ้อยคำเกี่ยวกับเรื่องที่สอบสวน</w:t>
      </w:r>
    </w:p>
    <w:p w:rsidR="00275CE2" w:rsidRPr="00AF6F80" w:rsidRDefault="00275CE2" w:rsidP="00275CE2">
      <w:pPr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(๔)  เรียกผู้ถูกกล่าวหา  หรือข้าราชการของหน่วยงานนี้มาชี้แจง  หรือให้ถ้อยคำ  หรือให้ส่งเอกสารและหลักฐานเกี่ยวกับเรื่องที่สอบสวน</w:t>
      </w:r>
    </w:p>
    <w:p w:rsidR="001E633D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ab/>
      </w:r>
      <w:r w:rsidR="00275CE2" w:rsidRPr="00AF6F80">
        <w:rPr>
          <w:rFonts w:ascii="TH SarabunIT๙" w:hAnsi="TH SarabunIT๙" w:cs="TH SarabunIT๙"/>
          <w:sz w:val="32"/>
          <w:szCs w:val="32"/>
          <w:cs/>
        </w:rPr>
        <w:t>(๕</w:t>
      </w:r>
      <w:r w:rsidRPr="00AF6F80">
        <w:rPr>
          <w:rFonts w:ascii="TH SarabunIT๙" w:hAnsi="TH SarabunIT๙" w:cs="TH SarabunIT๙"/>
          <w:sz w:val="32"/>
          <w:szCs w:val="32"/>
          <w:cs/>
        </w:rPr>
        <w:t>)  พิจารณาวินิจฉัยชี้ขาดปัญหาอันเกิดจากการใช้บังคับประมวลจริยธรรมนี้ในองค์กรปกครองส่วนท้องถิ่น  เมื่อได้วินิจฉัยแล้วให้ส่งคำวินิจฉัยให้คณะกรรมการบริหารงานบุคคลระดับจังหวัดโดยพลัน  ถ้าคณะกรรมการบริหารงานบุคคลระดับจังหวัดมิได้วินิจฉัยเป็นอย่างอื่นภายในเก้าสิบวันนับแต่วันที่คณะกรรมการบริหารงานบุคคลระดับจังหวัดรับเรื่อง  ให้คำวินิจฉัยของคณะกรรมการจริยธรรมเป็นที่สุด</w:t>
      </w:r>
    </w:p>
    <w:p w:rsidR="001E633D" w:rsidRPr="00AF6F80" w:rsidRDefault="00275CE2" w:rsidP="0057046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(๖</w:t>
      </w:r>
      <w:r w:rsidR="001E633D" w:rsidRPr="00AF6F80">
        <w:rPr>
          <w:rFonts w:ascii="TH SarabunIT๙" w:hAnsi="TH SarabunIT๙" w:cs="TH SarabunIT๙"/>
          <w:sz w:val="32"/>
          <w:szCs w:val="32"/>
          <w:cs/>
        </w:rPr>
        <w:t>)  ส่งเรื่องให้ผู้ตรวจการแผ่นดินพิจารณาวินิจฉัยในกรณีที่เห็นว่าเรื่องนั้นเป็นเรื่องสำคัญหรือมีผลกระทบในวงกว้างหลายองค์กรปกครองส่วนท้องถิ่น</w:t>
      </w:r>
    </w:p>
    <w:p w:rsidR="001E633D" w:rsidRPr="00AF6F80" w:rsidRDefault="00275CE2" w:rsidP="00570466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(๗</w:t>
      </w:r>
      <w:r w:rsidR="001E633D" w:rsidRPr="00AF6F80">
        <w:rPr>
          <w:rFonts w:ascii="TH SarabunIT๙" w:hAnsi="TH SarabunIT๙" w:cs="TH SarabunIT๙"/>
          <w:sz w:val="32"/>
          <w:szCs w:val="32"/>
          <w:cs/>
        </w:rPr>
        <w:t xml:space="preserve">)  คุ้มครองข้าราชการซึ่งปฏิบัติตามประมวลจริยธรรมนี้อย่างตรงไปตรงมา    </w:t>
      </w:r>
    </w:p>
    <w:p w:rsidR="001E633D" w:rsidRPr="00AF6F80" w:rsidRDefault="001E633D" w:rsidP="0057046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มิให้ผู้บังคับบัญชาใช้อำนาจ  โดยไม่เป็นธรรมต่อข้าราชการผู้นั้น</w:t>
      </w:r>
    </w:p>
    <w:p w:rsidR="00345702" w:rsidRPr="00AF6F80" w:rsidRDefault="00275CE2" w:rsidP="0057046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(๘</w:t>
      </w:r>
      <w:r w:rsidR="001E633D" w:rsidRPr="00AF6F80">
        <w:rPr>
          <w:rFonts w:ascii="TH SarabunIT๙" w:hAnsi="TH SarabunIT๙" w:cs="TH SarabunIT๙"/>
          <w:sz w:val="32"/>
          <w:szCs w:val="32"/>
          <w:cs/>
        </w:rPr>
        <w:t>)  ดำเนินการอื่นตามประมวลจริยธรรมนี้  หรือตามที่ผู้ตรวจการแผ่นดิน มอบหมาย</w:t>
      </w:r>
    </w:p>
    <w:p w:rsidR="00345702" w:rsidRPr="00AF6F80" w:rsidRDefault="001E633D" w:rsidP="00570466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การประชุมคณะกรรมการจริยธรรมให้นำกฎหมายว่าด้วยวิธีปฏิบัติราชการทาง</w:t>
      </w:r>
    </w:p>
    <w:p w:rsidR="001E633D" w:rsidRDefault="001E633D" w:rsidP="0057046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ปกครองมาใช้บังคับ</w:t>
      </w:r>
    </w:p>
    <w:p w:rsidR="001B2C5B" w:rsidRDefault="001B2C5B" w:rsidP="005704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5704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5704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5704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5704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C5B" w:rsidRDefault="001B2C5B" w:rsidP="005704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25813" w:rsidRDefault="001B2C5B" w:rsidP="001B2C5B">
      <w:pPr>
        <w:jc w:val="center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Pr="00AF6F80"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C25813" w:rsidRPr="00AF6F80" w:rsidRDefault="00C25813" w:rsidP="005704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E633D" w:rsidRPr="00AF6F80" w:rsidRDefault="001E633D" w:rsidP="00570466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ระบบบังคับใช้ประมวลจริยธรรม</w:t>
      </w:r>
    </w:p>
    <w:p w:rsidR="00570466" w:rsidRPr="00AF6F80" w:rsidRDefault="00570466" w:rsidP="001E633D">
      <w:pPr>
        <w:jc w:val="center"/>
        <w:rPr>
          <w:rFonts w:ascii="TH SarabunIT๙" w:hAnsi="TH SarabunIT๙" w:cs="TH SarabunIT๙"/>
          <w:b/>
          <w:bCs/>
          <w:szCs w:val="24"/>
        </w:rPr>
      </w:pP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>ข้อ ๑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>๘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 xml:space="preserve">กรณีมีการร้องเรียนหรือปรากฏเหตุว่ามีเจ้าหน้าที่ประพฤติปฏิบัติฝ่าฝืนประมวลจริยธรรม  ให้ </w:t>
      </w:r>
      <w:r w:rsidR="003B4C4F" w:rsidRPr="00AF6F8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C25813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C25813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เป็นผู้รับผิดชอบพิจารณาดำเนินการ</w:t>
      </w:r>
    </w:p>
    <w:p w:rsidR="001E633D" w:rsidRPr="00AF6F80" w:rsidRDefault="001E633D" w:rsidP="001E633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 xml:space="preserve">๑๙ </w:t>
      </w:r>
      <w:r w:rsidRPr="00AF6F80">
        <w:rPr>
          <w:rFonts w:ascii="TH SarabunIT๙" w:hAnsi="TH SarabunIT๙" w:cs="TH SarabunIT๙"/>
          <w:sz w:val="32"/>
          <w:szCs w:val="32"/>
          <w:cs/>
        </w:rPr>
        <w:t>การดำเนินการตามข้อ ๑</w:t>
      </w:r>
      <w:r w:rsidR="00570466" w:rsidRPr="00AF6F80">
        <w:rPr>
          <w:rFonts w:ascii="TH SarabunIT๙" w:hAnsi="TH SarabunIT๙" w:cs="TH SarabunIT๙"/>
          <w:sz w:val="32"/>
          <w:szCs w:val="32"/>
          <w:cs/>
        </w:rPr>
        <w:t>๘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ให้ผู้รับผิดชอบพิจารณาดำเนินการแต่งตั้งคณะกรรมการจำนวนไม่น้อยกว่าสามคน เป็นผู้ดำเนินการสอบสวนทางจริยธรรม</w:t>
      </w:r>
    </w:p>
    <w:p w:rsidR="00675205" w:rsidRPr="00AF6F80" w:rsidRDefault="001E633D" w:rsidP="0034570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ข้อ ๒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>๐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 xml:space="preserve">การประพฤติปฏิบัติฝ่าฝืนประมวลจริยธรรมนี้  จะถือเป็นการฝ่าฝืนจริยธรรมร้ายแรงหรือไม่  ให้พิจารณาจากพฤติกรรมของการฝ่าฝืน ความจงใจหรือเจตนา มูลเหตุจูงใจ ความสำคัญและระดับตำแหน่ง  ตลอดจนหน้าที่ความรับผิดชอบของผู้ฝ่าฝืน อายุ ประวัติ และความประพฤติ ในอดีต สภาพแวดล้อมแห่งกรณี ผลร้ายอันเกิดจากการฝ่าฝืน  และเหตุอื่นอันควรนำมาประกอบการพิจารณา </w:t>
      </w:r>
    </w:p>
    <w:p w:rsidR="001E0921" w:rsidRPr="00AF6F80" w:rsidRDefault="001E633D" w:rsidP="00FC113E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ข้อ ๒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>๑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หากการดำเนินการสอบสวนตามข้อ </w:t>
      </w:r>
      <w:r w:rsidR="00570466" w:rsidRPr="00AF6F80">
        <w:rPr>
          <w:rFonts w:ascii="TH SarabunIT๙" w:hAnsi="TH SarabunIT๙" w:cs="TH SarabunIT๙"/>
          <w:sz w:val="32"/>
          <w:szCs w:val="32"/>
          <w:cs/>
        </w:rPr>
        <w:t>๑๙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แล้ว  ไม่ปรากฏข้อเท็จจริงว่ามีการ             ฝ่าฝืนประมวลจริยธรรม  ให้ผู้รับผิดชอบพิจารณาดำเนินการตามข้อ ๑</w:t>
      </w:r>
      <w:r w:rsidR="00570466" w:rsidRPr="00AF6F80">
        <w:rPr>
          <w:rFonts w:ascii="TH SarabunIT๙" w:hAnsi="TH SarabunIT๙" w:cs="TH SarabunIT๙"/>
          <w:sz w:val="32"/>
          <w:szCs w:val="32"/>
          <w:cs/>
        </w:rPr>
        <w:t>๘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สั่งยุติเรื่อง แต่หากปรากฏข้อเท็จจริงว่าเป็นการฝ่าฝืนประมวลจริยธรรม  แต่ไม่ถึงกับเป็นความผิดทางวินัย  ให้ผู้รับผิดชอบพิจารณาดำเนินการตามข้อ ๑</w:t>
      </w:r>
      <w:r w:rsidR="00570466" w:rsidRPr="00AF6F80">
        <w:rPr>
          <w:rFonts w:ascii="TH SarabunIT๙" w:hAnsi="TH SarabunIT๙" w:cs="TH SarabunIT๙"/>
          <w:sz w:val="32"/>
          <w:szCs w:val="32"/>
          <w:cs/>
        </w:rPr>
        <w:t>๘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สั่งลงโทษผู้ฝ่าฝืนตามข้อ ๒</w:t>
      </w:r>
      <w:r w:rsidR="00570466" w:rsidRPr="00AF6F80">
        <w:rPr>
          <w:rFonts w:ascii="TH SarabunIT๙" w:hAnsi="TH SarabunIT๙" w:cs="TH SarabunIT๙"/>
          <w:sz w:val="32"/>
          <w:szCs w:val="32"/>
          <w:cs/>
        </w:rPr>
        <w:t>๔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แต่หากปรากฏว่าเป็นความผิดทางวินัยให้ดำเนินการทางวินัย  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ข้อ ๒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>๒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การดำเนินการสอบสวนทางจริยธรรมและการลงโทษผู้ฝ่าฝืนตามข้อ ๑</w:t>
      </w:r>
      <w:r w:rsidR="00922F3B" w:rsidRPr="00AF6F80">
        <w:rPr>
          <w:rFonts w:ascii="TH SarabunIT๙" w:hAnsi="TH SarabunIT๙" w:cs="TH SarabunIT๙"/>
          <w:sz w:val="32"/>
          <w:szCs w:val="32"/>
          <w:cs/>
        </w:rPr>
        <w:t>๘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        ข้อ </w:t>
      </w:r>
      <w:r w:rsidR="00922F3B" w:rsidRPr="00AF6F80">
        <w:rPr>
          <w:rFonts w:ascii="TH SarabunIT๙" w:hAnsi="TH SarabunIT๙" w:cs="TH SarabunIT๙"/>
          <w:sz w:val="32"/>
          <w:szCs w:val="32"/>
          <w:cs/>
        </w:rPr>
        <w:t>๑๙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และข้อ ๒</w:t>
      </w:r>
      <w:r w:rsidR="00570466" w:rsidRPr="00AF6F80">
        <w:rPr>
          <w:rFonts w:ascii="TH SarabunIT๙" w:hAnsi="TH SarabunIT๙" w:cs="TH SarabunIT๙"/>
          <w:sz w:val="32"/>
          <w:szCs w:val="32"/>
          <w:cs/>
        </w:rPr>
        <w:t>๑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ให้นำแนวทางและวิธีการสอบสวนตามมาตรฐานทั่วไปเกี่ยวกับวินัย  และการรักษาวินัย  และการดำเนินการทางวินัย  ขององค์กรปกครองส่วนท้องถิ่น  มาบังคับใช้โดยอนุโลม</w:t>
      </w:r>
    </w:p>
    <w:p w:rsidR="001E633D" w:rsidRDefault="001E633D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ข้อ ๒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>๓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การสั่งการของผู้รับผิดชอบดำเนินการตามข้อ ๒</w:t>
      </w:r>
      <w:r w:rsidR="00570466" w:rsidRPr="00AF6F80">
        <w:rPr>
          <w:rFonts w:ascii="TH SarabunIT๙" w:hAnsi="TH SarabunIT๙" w:cs="TH SarabunIT๙"/>
          <w:sz w:val="32"/>
          <w:szCs w:val="32"/>
          <w:cs/>
        </w:rPr>
        <w:t>๑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ให้ดำเนินการตามนั้น               เว้นแต่จะ</w:t>
      </w:r>
      <w:r w:rsidRPr="00AF6F8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ปรากฏข้อเท็จจริงในภายหลังที่อาจทำให้ผลของการสั่งการนั้นเปลี่ยนแปลงไป  </w:t>
      </w:r>
    </w:p>
    <w:p w:rsidR="00C25813" w:rsidRDefault="00C25813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C25813" w:rsidRDefault="00C25813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C25813" w:rsidRDefault="00C25813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1B2C5B" w:rsidRDefault="001B2C5B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1B2C5B" w:rsidRDefault="001B2C5B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1B2C5B" w:rsidRDefault="001B2C5B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1B2C5B" w:rsidRDefault="001B2C5B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1B2C5B" w:rsidRDefault="001B2C5B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1B2C5B" w:rsidRDefault="001B2C5B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1B2C5B" w:rsidRDefault="001B2C5B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1B2C5B" w:rsidRDefault="001B2C5B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1B2C5B" w:rsidRDefault="001B2C5B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1B2C5B" w:rsidRDefault="001B2C5B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C25813" w:rsidRDefault="00C25813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C25813" w:rsidRDefault="00C25813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C25813" w:rsidRPr="00AF6F80" w:rsidRDefault="00C25813" w:rsidP="001E633D">
      <w:pPr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1E633D" w:rsidRPr="00AF6F80" w:rsidRDefault="001E633D" w:rsidP="001E633D">
      <w:pPr>
        <w:rPr>
          <w:rFonts w:ascii="TH SarabunIT๙" w:hAnsi="TH SarabunIT๙" w:cs="TH SarabunIT๙"/>
          <w:sz w:val="32"/>
          <w:szCs w:val="32"/>
        </w:rPr>
      </w:pPr>
    </w:p>
    <w:p w:rsidR="00FC113E" w:rsidRPr="00AF6F80" w:rsidRDefault="00FC113E" w:rsidP="00FC113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113E" w:rsidRPr="00AF6F80" w:rsidRDefault="00FC113E" w:rsidP="00FC113E">
      <w:pPr>
        <w:jc w:val="center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๗ </w:t>
      </w:r>
      <w:r w:rsidR="00A11926" w:rsidRPr="00AF6F80">
        <w:rPr>
          <w:rFonts w:ascii="TH SarabunIT๙" w:hAnsi="TH SarabunIT๙" w:cs="TH SarabunIT๙"/>
          <w:sz w:val="32"/>
          <w:szCs w:val="32"/>
          <w:cs/>
        </w:rPr>
        <w:t>-</w:t>
      </w:r>
    </w:p>
    <w:p w:rsidR="00FC113E" w:rsidRPr="00AF6F80" w:rsidRDefault="00FC113E" w:rsidP="00FC11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หมวด ๔</w:t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ขั้นตอนการลงโทษ</w:t>
      </w:r>
    </w:p>
    <w:p w:rsidR="001E633D" w:rsidRPr="00AF6F80" w:rsidRDefault="001E633D" w:rsidP="001E633D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F6F8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>ข้อ ๒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>๔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การประพฤติปฏิบัติฝ่าฝืนประมวลจริยธรรมนี้  ในกรณีอันมิใช่เป็นความผิดทางวินัยหรือความผิดทางอาญา  ให้ดำเนินการตามควรแก่กรณีเพื่อให้มีการแก้ไขหรือดำเนินการที่ถูกต้อง  หรือตักเตือน  หรือนำไปประกอบการพิจารณาการแต่งตั้ง  การเข้าสู่ตำแหน่ง  การพ้นจากตำแหน่ง               การเลื่อนขั้นเงินเดือน  หรือการพิจารณาความดีความชอบ  หรือการสั่งให้ผู้ฝ่าฝืนนั้นปรับปรุงตนเองหรือได้รับการพัฒนาแล้วแต่กรณี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>ข้อ ๒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>๕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เมื่อมีการดำเนินการสอบสวนทางจริยธรรม  และมีการสั่งลงโทษตามข้อ ๒</w:t>
      </w:r>
      <w:r w:rsidR="00570466" w:rsidRPr="00AF6F80">
        <w:rPr>
          <w:rFonts w:ascii="TH SarabunIT๙" w:hAnsi="TH SarabunIT๙" w:cs="TH SarabunIT๙"/>
          <w:sz w:val="32"/>
          <w:szCs w:val="32"/>
          <w:cs/>
        </w:rPr>
        <w:t>๑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แล้ว  ให้</w:t>
      </w:r>
      <w:r w:rsidR="003B4C4F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25813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C25813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ดำเนินการให้เป็นไปตามคำสั่งดังกล่าวโดยไม่ชักช้า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F6F8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>ข้อ ๒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>๖</w:t>
      </w:r>
      <w:r w:rsidR="00570466" w:rsidRPr="00AF6F80">
        <w:rPr>
          <w:rFonts w:ascii="TH SarabunIT๙" w:hAnsi="TH SarabunIT๙" w:cs="TH SarabunIT๙"/>
          <w:sz w:val="32"/>
          <w:szCs w:val="32"/>
          <w:cs/>
        </w:rPr>
        <w:t xml:space="preserve">  ผู้ถูกลงโทษตามข้อ ๒๔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สามารถร้องทุกข์หรืออุทธรณ์ต่อคณะกรรมการจริยธรรมของ</w:t>
      </w:r>
      <w:r w:rsidR="003B4C4F" w:rsidRPr="00AF6F8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25813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C25813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AF6F80">
        <w:rPr>
          <w:rFonts w:ascii="TH SarabunIT๙" w:hAnsi="TH SarabunIT๙" w:cs="TH SarabunIT๙"/>
          <w:sz w:val="32"/>
          <w:szCs w:val="32"/>
          <w:cs/>
        </w:rPr>
        <w:t>ภายในสามสิบวัน  นับแต่วันได้ทราบการลงโทษ</w:t>
      </w: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F6F80">
        <w:rPr>
          <w:rFonts w:ascii="TH SarabunIT๙" w:hAnsi="TH SarabunIT๙" w:cs="TH SarabunIT๙"/>
          <w:sz w:val="32"/>
          <w:szCs w:val="32"/>
          <w:cs/>
        </w:rPr>
        <w:t>ผู้ถูกลงโทษตามข้อ ๑</w:t>
      </w:r>
      <w:r w:rsidR="00570466" w:rsidRPr="00AF6F80">
        <w:rPr>
          <w:rFonts w:ascii="TH SarabunIT๙" w:hAnsi="TH SarabunIT๙" w:cs="TH SarabunIT๙"/>
          <w:sz w:val="32"/>
          <w:szCs w:val="32"/>
          <w:cs/>
        </w:rPr>
        <w:t>๗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(๒) สามารถร้องทุกข์หรืออุทธรณ์ต่อคณะกรรมการบริหารงานบุคคลระดับจังหวัด  ภายในสามสิบวัน  นับแต่วันได้ทราบการลงโทษ</w:t>
      </w:r>
      <w:r w:rsidRPr="00AF6F80">
        <w:rPr>
          <w:rFonts w:ascii="TH SarabunIT๙" w:hAnsi="TH SarabunIT๙" w:cs="TH SarabunIT๙"/>
          <w:sz w:val="32"/>
          <w:szCs w:val="32"/>
        </w:rPr>
        <w:tab/>
      </w:r>
    </w:p>
    <w:p w:rsidR="001E633D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ข้อ ๒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>๗</w:t>
      </w:r>
      <w:r w:rsidRPr="00AF6F80">
        <w:rPr>
          <w:rFonts w:ascii="TH SarabunIT๙" w:hAnsi="TH SarabunIT๙" w:cs="TH SarabunIT๙"/>
          <w:sz w:val="32"/>
          <w:szCs w:val="32"/>
          <w:cs/>
        </w:rPr>
        <w:t xml:space="preserve">  เมื่อผลการพิจารณาเป็นที่สุดแล้ว  ให้รายงานผลต่อผู้ตรวจการแผ่นดินโดยเร็ว</w:t>
      </w:r>
    </w:p>
    <w:p w:rsidR="00C25813" w:rsidRDefault="00C25813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25813" w:rsidRPr="00AF6F80" w:rsidRDefault="00C25813" w:rsidP="001E63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28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ab/>
      </w:r>
    </w:p>
    <w:p w:rsidR="001E633D" w:rsidRPr="00AF6F80" w:rsidRDefault="001E633D" w:rsidP="00FC113E">
      <w:pPr>
        <w:jc w:val="center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b/>
          <w:bCs/>
          <w:sz w:val="32"/>
          <w:szCs w:val="32"/>
          <w:cs/>
        </w:rPr>
        <w:t>บทเฉพาะกาล</w:t>
      </w:r>
    </w:p>
    <w:p w:rsidR="00FC113E" w:rsidRPr="00AF6F80" w:rsidRDefault="00FC113E" w:rsidP="00FC113E">
      <w:pPr>
        <w:jc w:val="center"/>
        <w:rPr>
          <w:rFonts w:ascii="TH SarabunIT๙" w:hAnsi="TH SarabunIT๙" w:cs="TH SarabunIT๙"/>
          <w:sz w:val="28"/>
        </w:rPr>
      </w:pPr>
    </w:p>
    <w:p w:rsidR="001E633D" w:rsidRPr="00AF6F80" w:rsidRDefault="001E633D" w:rsidP="001E63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ab/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ข้อ ๒</w:t>
      </w:r>
      <w:r w:rsidR="00C64045" w:rsidRPr="00AF6F80">
        <w:rPr>
          <w:rFonts w:ascii="TH SarabunIT๙" w:hAnsi="TH SarabunIT๙" w:cs="TH SarabunIT๙"/>
          <w:sz w:val="32"/>
          <w:szCs w:val="32"/>
          <w:cs/>
        </w:rPr>
        <w:t>๘</w:t>
      </w:r>
      <w:r w:rsidRPr="00AF6F80">
        <w:rPr>
          <w:rFonts w:ascii="TH SarabunIT๙" w:hAnsi="TH SarabunIT๙" w:cs="TH SarabunIT๙"/>
          <w:sz w:val="32"/>
          <w:szCs w:val="32"/>
          <w:cs/>
        </w:rPr>
        <w:tab/>
        <w:t>จัดให้มีการประเมินการปฏิบัติตามประมวลจริยธรรมนี้  พร้อมดำเนินการปรับปรุงแก้ไขประมวลจริยธรรมให้มีความเหมาะสม (ถ้ามี)  และแจ้งให้คณะกรรมการบริหารงานบุคคลระดับจังหวัด  คณะกรรมการข้าราชการส่วนท้องถิ่น  ซึ่งเป็นองค์กรกลางการบริหารงานบุคคลส่วนท้องถิ่น  และผู้ตรวจการแผ่นดินทราบต่อไป</w:t>
      </w:r>
    </w:p>
    <w:p w:rsidR="001E633D" w:rsidRPr="00AF6F80" w:rsidRDefault="001E633D" w:rsidP="001E633D">
      <w:pPr>
        <w:rPr>
          <w:rFonts w:ascii="TH SarabunIT๙" w:hAnsi="TH SarabunIT๙" w:cs="TH SarabunIT๙"/>
          <w:cs/>
        </w:rPr>
      </w:pPr>
      <w:r w:rsidRPr="00AF6F80">
        <w:rPr>
          <w:rFonts w:ascii="TH SarabunIT๙" w:hAnsi="TH SarabunIT๙" w:cs="TH SarabunIT๙"/>
          <w:sz w:val="32"/>
          <w:szCs w:val="32"/>
        </w:rPr>
        <w:tab/>
      </w:r>
      <w:r w:rsidRPr="00AF6F80">
        <w:rPr>
          <w:rFonts w:ascii="TH SarabunIT๙" w:hAnsi="TH SarabunIT๙" w:cs="TH SarabunIT๙"/>
          <w:sz w:val="32"/>
          <w:szCs w:val="32"/>
        </w:rPr>
        <w:tab/>
      </w:r>
    </w:p>
    <w:p w:rsidR="00FC113E" w:rsidRDefault="00C25813" w:rsidP="00FC113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 ณ วันที่  ๑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FC113E" w:rsidRPr="00AF6F80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กุมภาพันธ์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C25813" w:rsidRPr="00AF6F80" w:rsidRDefault="003945DE" w:rsidP="00FC113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2539365</wp:posOffset>
            </wp:positionH>
            <wp:positionV relativeFrom="margin">
              <wp:posOffset>6494780</wp:posOffset>
            </wp:positionV>
            <wp:extent cx="552450" cy="400050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113E" w:rsidRPr="00AF6F80" w:rsidRDefault="00FC113E" w:rsidP="003945DE">
      <w:pPr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945DE" w:rsidRDefault="003945DE" w:rsidP="00FC113E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C113E" w:rsidRPr="00AF6F80" w:rsidRDefault="00C25813" w:rsidP="00FC113E">
      <w:pPr>
        <w:jc w:val="center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113E" w:rsidRPr="00AF6F80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สมเดช  วิโรจน์วุฒิกุล</w:t>
      </w:r>
      <w:r w:rsidR="00FC113E" w:rsidRPr="00AF6F80">
        <w:rPr>
          <w:rFonts w:ascii="TH SarabunIT๙" w:hAnsi="TH SarabunIT๙" w:cs="TH SarabunIT๙"/>
          <w:sz w:val="32"/>
          <w:szCs w:val="32"/>
          <w:cs/>
        </w:rPr>
        <w:t>)</w:t>
      </w:r>
    </w:p>
    <w:p w:rsidR="00FC113E" w:rsidRPr="00AF6F80" w:rsidRDefault="00FC113E" w:rsidP="00FC113E">
      <w:pPr>
        <w:jc w:val="center"/>
        <w:rPr>
          <w:rFonts w:ascii="TH SarabunIT๙" w:hAnsi="TH SarabunIT๙" w:cs="TH SarabunIT๙"/>
          <w:sz w:val="32"/>
          <w:szCs w:val="32"/>
        </w:rPr>
      </w:pPr>
      <w:r w:rsidRPr="00AF6F8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C25813" w:rsidRPr="00F277A8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เกษตรสุวรรณ</w:t>
      </w:r>
      <w:r w:rsidR="00C25813" w:rsidRPr="00F277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</w:p>
    <w:p w:rsidR="001E633D" w:rsidRPr="00AF6F80" w:rsidRDefault="001E633D" w:rsidP="001E633D">
      <w:pPr>
        <w:ind w:right="-8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E633D" w:rsidRPr="00AF6F80" w:rsidRDefault="001E633D" w:rsidP="001E633D">
      <w:pPr>
        <w:ind w:right="-8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C113E" w:rsidRPr="00AF6F80" w:rsidRDefault="00FC113E" w:rsidP="00E11FF4">
      <w:pPr>
        <w:ind w:right="-82"/>
        <w:jc w:val="center"/>
        <w:rPr>
          <w:rFonts w:ascii="TH SarabunIT๙" w:hAnsi="TH SarabunIT๙" w:cs="TH SarabunIT๙"/>
          <w:sz w:val="32"/>
          <w:szCs w:val="32"/>
        </w:rPr>
      </w:pPr>
    </w:p>
    <w:p w:rsidR="00FC113E" w:rsidRPr="00AF6F80" w:rsidRDefault="00FC113E" w:rsidP="00E11FF4">
      <w:pPr>
        <w:ind w:right="-82"/>
        <w:jc w:val="center"/>
        <w:rPr>
          <w:rFonts w:ascii="TH SarabunIT๙" w:hAnsi="TH SarabunIT๙" w:cs="TH SarabunIT๙"/>
          <w:sz w:val="32"/>
          <w:szCs w:val="32"/>
        </w:rPr>
      </w:pPr>
    </w:p>
    <w:sectPr w:rsidR="00FC113E" w:rsidRPr="00AF6F80" w:rsidSect="00FC113E">
      <w:pgSz w:w="11906" w:h="16838"/>
      <w:pgMar w:top="1247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09F" w:rsidRDefault="0023309F">
      <w:r>
        <w:separator/>
      </w:r>
    </w:p>
  </w:endnote>
  <w:endnote w:type="continuationSeparator" w:id="1">
    <w:p w:rsidR="0023309F" w:rsidRDefault="002330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09F" w:rsidRDefault="0023309F">
      <w:r>
        <w:separator/>
      </w:r>
    </w:p>
  </w:footnote>
  <w:footnote w:type="continuationSeparator" w:id="1">
    <w:p w:rsidR="0023309F" w:rsidRDefault="002330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2D15"/>
    <w:multiLevelType w:val="hybridMultilevel"/>
    <w:tmpl w:val="9CF27CCA"/>
    <w:lvl w:ilvl="0" w:tplc="3F7003AE">
      <w:start w:val="7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7315FA"/>
    <w:multiLevelType w:val="hybridMultilevel"/>
    <w:tmpl w:val="31888FDC"/>
    <w:lvl w:ilvl="0" w:tplc="F2F68CD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57333D5"/>
    <w:multiLevelType w:val="hybridMultilevel"/>
    <w:tmpl w:val="02FA8424"/>
    <w:lvl w:ilvl="0" w:tplc="7CBCA706">
      <w:start w:val="7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1061D5"/>
    <w:multiLevelType w:val="hybridMultilevel"/>
    <w:tmpl w:val="C4988180"/>
    <w:lvl w:ilvl="0" w:tplc="30267A42">
      <w:start w:val="7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4E189A"/>
    <w:multiLevelType w:val="hybridMultilevel"/>
    <w:tmpl w:val="41D871DC"/>
    <w:lvl w:ilvl="0" w:tplc="F35835BE">
      <w:start w:val="2550"/>
      <w:numFmt w:val="bullet"/>
      <w:lvlText w:val="-"/>
      <w:lvlJc w:val="left"/>
      <w:pPr>
        <w:ind w:left="1800" w:hanging="360"/>
      </w:pPr>
      <w:rPr>
        <w:rFonts w:ascii="Cordia New" w:eastAsia="Angsana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FBF12B5"/>
    <w:multiLevelType w:val="hybridMultilevel"/>
    <w:tmpl w:val="9AD41BE4"/>
    <w:lvl w:ilvl="0" w:tplc="C3A66CE8">
      <w:start w:val="1"/>
      <w:numFmt w:val="thaiNumbers"/>
      <w:lvlText w:val="(%1)"/>
      <w:lvlJc w:val="left"/>
      <w:pPr>
        <w:tabs>
          <w:tab w:val="num" w:pos="1560"/>
        </w:tabs>
        <w:ind w:left="15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3A7E3D90"/>
    <w:multiLevelType w:val="hybridMultilevel"/>
    <w:tmpl w:val="CDC48D92"/>
    <w:lvl w:ilvl="0" w:tplc="8FB6D012">
      <w:start w:val="2550"/>
      <w:numFmt w:val="bullet"/>
      <w:lvlText w:val="-"/>
      <w:lvlJc w:val="left"/>
      <w:pPr>
        <w:ind w:left="1800" w:hanging="360"/>
      </w:pPr>
      <w:rPr>
        <w:rFonts w:ascii="Cordia New" w:eastAsia="Angsana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18D6F50"/>
    <w:multiLevelType w:val="hybridMultilevel"/>
    <w:tmpl w:val="664E2782"/>
    <w:lvl w:ilvl="0" w:tplc="B07ACFBE">
      <w:start w:val="7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114F59"/>
    <w:multiLevelType w:val="hybridMultilevel"/>
    <w:tmpl w:val="CB6A5FA4"/>
    <w:lvl w:ilvl="0" w:tplc="4A8A16D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86471E1"/>
    <w:multiLevelType w:val="hybridMultilevel"/>
    <w:tmpl w:val="799CBA56"/>
    <w:lvl w:ilvl="0" w:tplc="04128180">
      <w:start w:val="7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526B45"/>
    <w:multiLevelType w:val="hybridMultilevel"/>
    <w:tmpl w:val="383A9A16"/>
    <w:lvl w:ilvl="0" w:tplc="C0A27962">
      <w:start w:val="7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394E8A"/>
    <w:multiLevelType w:val="hybridMultilevel"/>
    <w:tmpl w:val="F2181C1E"/>
    <w:lvl w:ilvl="0" w:tplc="4762DD42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292843"/>
    <w:multiLevelType w:val="hybridMultilevel"/>
    <w:tmpl w:val="83CA3E12"/>
    <w:lvl w:ilvl="0" w:tplc="49A2354E">
      <w:start w:val="7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67516F"/>
    <w:multiLevelType w:val="hybridMultilevel"/>
    <w:tmpl w:val="D47ACC84"/>
    <w:lvl w:ilvl="0" w:tplc="82F0C164">
      <w:start w:val="7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1"/>
  </w:num>
  <w:num w:numId="4">
    <w:abstractNumId w:val="1"/>
  </w:num>
  <w:num w:numId="5">
    <w:abstractNumId w:val="10"/>
  </w:num>
  <w:num w:numId="6">
    <w:abstractNumId w:val="3"/>
  </w:num>
  <w:num w:numId="7">
    <w:abstractNumId w:val="9"/>
  </w:num>
  <w:num w:numId="8">
    <w:abstractNumId w:val="0"/>
  </w:num>
  <w:num w:numId="9">
    <w:abstractNumId w:val="13"/>
  </w:num>
  <w:num w:numId="10">
    <w:abstractNumId w:val="2"/>
  </w:num>
  <w:num w:numId="11">
    <w:abstractNumId w:val="12"/>
  </w:num>
  <w:num w:numId="12">
    <w:abstractNumId w:val="7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F7060D"/>
    <w:rsid w:val="00025D82"/>
    <w:rsid w:val="00057655"/>
    <w:rsid w:val="00061FCA"/>
    <w:rsid w:val="000656C7"/>
    <w:rsid w:val="000856F9"/>
    <w:rsid w:val="00096A97"/>
    <w:rsid w:val="000A4197"/>
    <w:rsid w:val="000A4B15"/>
    <w:rsid w:val="000D0115"/>
    <w:rsid w:val="000E654D"/>
    <w:rsid w:val="00126327"/>
    <w:rsid w:val="00141AD2"/>
    <w:rsid w:val="00145AC0"/>
    <w:rsid w:val="001647BE"/>
    <w:rsid w:val="001842F4"/>
    <w:rsid w:val="001B2C5B"/>
    <w:rsid w:val="001B689F"/>
    <w:rsid w:val="001C29D2"/>
    <w:rsid w:val="001E0921"/>
    <w:rsid w:val="001E633D"/>
    <w:rsid w:val="001F41E3"/>
    <w:rsid w:val="00211AEE"/>
    <w:rsid w:val="0023053C"/>
    <w:rsid w:val="0023309F"/>
    <w:rsid w:val="00275CE2"/>
    <w:rsid w:val="00284AF9"/>
    <w:rsid w:val="002C15C2"/>
    <w:rsid w:val="002C5464"/>
    <w:rsid w:val="002D0762"/>
    <w:rsid w:val="002E06B0"/>
    <w:rsid w:val="0030174C"/>
    <w:rsid w:val="00321B1E"/>
    <w:rsid w:val="00331FF8"/>
    <w:rsid w:val="00345702"/>
    <w:rsid w:val="00372F20"/>
    <w:rsid w:val="003759D7"/>
    <w:rsid w:val="00377AC9"/>
    <w:rsid w:val="00392AC9"/>
    <w:rsid w:val="003945DE"/>
    <w:rsid w:val="003B4C4F"/>
    <w:rsid w:val="003C45EE"/>
    <w:rsid w:val="003E173E"/>
    <w:rsid w:val="003F4387"/>
    <w:rsid w:val="00400A28"/>
    <w:rsid w:val="004023CE"/>
    <w:rsid w:val="00402B27"/>
    <w:rsid w:val="00450488"/>
    <w:rsid w:val="004D565B"/>
    <w:rsid w:val="004E35C6"/>
    <w:rsid w:val="00511660"/>
    <w:rsid w:val="00530575"/>
    <w:rsid w:val="00546A12"/>
    <w:rsid w:val="00567AA4"/>
    <w:rsid w:val="00570466"/>
    <w:rsid w:val="005B5A7C"/>
    <w:rsid w:val="005C139A"/>
    <w:rsid w:val="005C440B"/>
    <w:rsid w:val="006124ED"/>
    <w:rsid w:val="006221B5"/>
    <w:rsid w:val="00641824"/>
    <w:rsid w:val="00661D78"/>
    <w:rsid w:val="00675205"/>
    <w:rsid w:val="006C6156"/>
    <w:rsid w:val="006D38A9"/>
    <w:rsid w:val="006E5A34"/>
    <w:rsid w:val="006F051C"/>
    <w:rsid w:val="006F6BD6"/>
    <w:rsid w:val="007318EA"/>
    <w:rsid w:val="00742AC9"/>
    <w:rsid w:val="00796005"/>
    <w:rsid w:val="007B752D"/>
    <w:rsid w:val="007D5201"/>
    <w:rsid w:val="007D5A32"/>
    <w:rsid w:val="007F042B"/>
    <w:rsid w:val="007F14BA"/>
    <w:rsid w:val="007F2A67"/>
    <w:rsid w:val="008038D5"/>
    <w:rsid w:val="00846CDD"/>
    <w:rsid w:val="00855F60"/>
    <w:rsid w:val="00874CE9"/>
    <w:rsid w:val="0088057A"/>
    <w:rsid w:val="008A2710"/>
    <w:rsid w:val="008B6A71"/>
    <w:rsid w:val="008C0F12"/>
    <w:rsid w:val="008C4753"/>
    <w:rsid w:val="008E5844"/>
    <w:rsid w:val="008F4BFC"/>
    <w:rsid w:val="00910B8B"/>
    <w:rsid w:val="00912059"/>
    <w:rsid w:val="00922F3B"/>
    <w:rsid w:val="0094692C"/>
    <w:rsid w:val="009513DD"/>
    <w:rsid w:val="00957F4C"/>
    <w:rsid w:val="009702B0"/>
    <w:rsid w:val="009917FE"/>
    <w:rsid w:val="009A01BF"/>
    <w:rsid w:val="009A3E8A"/>
    <w:rsid w:val="009C5A4D"/>
    <w:rsid w:val="009D14D3"/>
    <w:rsid w:val="009E6E32"/>
    <w:rsid w:val="009F1E94"/>
    <w:rsid w:val="00A1152E"/>
    <w:rsid w:val="00A11926"/>
    <w:rsid w:val="00A5131B"/>
    <w:rsid w:val="00A60634"/>
    <w:rsid w:val="00A61151"/>
    <w:rsid w:val="00A66FF7"/>
    <w:rsid w:val="00A67D48"/>
    <w:rsid w:val="00A67F86"/>
    <w:rsid w:val="00A76331"/>
    <w:rsid w:val="00A86E14"/>
    <w:rsid w:val="00A9062A"/>
    <w:rsid w:val="00AC4224"/>
    <w:rsid w:val="00AC4DAA"/>
    <w:rsid w:val="00AD1126"/>
    <w:rsid w:val="00AF67CD"/>
    <w:rsid w:val="00AF686D"/>
    <w:rsid w:val="00AF6F80"/>
    <w:rsid w:val="00B24FA8"/>
    <w:rsid w:val="00B319C6"/>
    <w:rsid w:val="00B7371E"/>
    <w:rsid w:val="00BA0107"/>
    <w:rsid w:val="00BC4B0D"/>
    <w:rsid w:val="00BF6125"/>
    <w:rsid w:val="00C13AFA"/>
    <w:rsid w:val="00C152EC"/>
    <w:rsid w:val="00C203E5"/>
    <w:rsid w:val="00C25813"/>
    <w:rsid w:val="00C4656C"/>
    <w:rsid w:val="00C54141"/>
    <w:rsid w:val="00C64045"/>
    <w:rsid w:val="00CF2762"/>
    <w:rsid w:val="00D00CDB"/>
    <w:rsid w:val="00D26CA5"/>
    <w:rsid w:val="00D635CA"/>
    <w:rsid w:val="00D84FD8"/>
    <w:rsid w:val="00D94E7F"/>
    <w:rsid w:val="00DD28FC"/>
    <w:rsid w:val="00DD31FE"/>
    <w:rsid w:val="00DD5238"/>
    <w:rsid w:val="00DE4E1D"/>
    <w:rsid w:val="00DF6D87"/>
    <w:rsid w:val="00E11FF4"/>
    <w:rsid w:val="00E408C1"/>
    <w:rsid w:val="00E5180C"/>
    <w:rsid w:val="00E612EB"/>
    <w:rsid w:val="00E70074"/>
    <w:rsid w:val="00E74401"/>
    <w:rsid w:val="00E82C52"/>
    <w:rsid w:val="00E8331A"/>
    <w:rsid w:val="00E94E03"/>
    <w:rsid w:val="00ED2794"/>
    <w:rsid w:val="00F00E34"/>
    <w:rsid w:val="00F13B8F"/>
    <w:rsid w:val="00F2320A"/>
    <w:rsid w:val="00F277A8"/>
    <w:rsid w:val="00F32DD1"/>
    <w:rsid w:val="00F405A3"/>
    <w:rsid w:val="00F41BAF"/>
    <w:rsid w:val="00F64A00"/>
    <w:rsid w:val="00F659B2"/>
    <w:rsid w:val="00F7060D"/>
    <w:rsid w:val="00F85764"/>
    <w:rsid w:val="00FC113E"/>
    <w:rsid w:val="00FC6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AE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5205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675205"/>
  </w:style>
  <w:style w:type="paragraph" w:styleId="a5">
    <w:name w:val="Balloon Text"/>
    <w:basedOn w:val="a"/>
    <w:semiHidden/>
    <w:rsid w:val="006D38A9"/>
    <w:rPr>
      <w:rFonts w:ascii="Tahoma" w:hAnsi="Tahoma"/>
      <w:sz w:val="16"/>
      <w:szCs w:val="18"/>
    </w:rPr>
  </w:style>
  <w:style w:type="character" w:styleId="a6">
    <w:name w:val="Hyperlink"/>
    <w:basedOn w:val="a0"/>
    <w:rsid w:val="009513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2223</Words>
  <Characters>12677</Characters>
  <Application>Microsoft Office Word</Application>
  <DocSecurity>0</DocSecurity>
  <Lines>105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คำนำ</vt:lpstr>
    </vt:vector>
  </TitlesOfParts>
  <Company>Home</Company>
  <LinksUpToDate>false</LinksUpToDate>
  <CharactersWithSpaces>14871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คำนำ</dc:title>
  <dc:creator>iLLuSioN</dc:creator>
  <cp:lastModifiedBy>user</cp:lastModifiedBy>
  <cp:revision>9</cp:revision>
  <cp:lastPrinted>2013-04-23T04:29:00Z</cp:lastPrinted>
  <dcterms:created xsi:type="dcterms:W3CDTF">2013-04-22T12:54:00Z</dcterms:created>
  <dcterms:modified xsi:type="dcterms:W3CDTF">2015-06-04T03:52:00Z</dcterms:modified>
</cp:coreProperties>
</file>